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0" w:rsidRDefault="00C70420"/>
    <w:tbl>
      <w:tblPr>
        <w:tblStyle w:val="MediumGrid3-Accent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E6E8E9" w:themeFill="accent6" w:themeFillTint="33"/>
        <w:tblLayout w:type="fixed"/>
        <w:tblLook w:val="0600" w:firstRow="0" w:lastRow="0" w:firstColumn="0" w:lastColumn="0" w:noHBand="1" w:noVBand="1"/>
      </w:tblPr>
      <w:tblGrid>
        <w:gridCol w:w="1588"/>
        <w:gridCol w:w="5324"/>
        <w:gridCol w:w="1418"/>
        <w:gridCol w:w="1559"/>
      </w:tblGrid>
      <w:tr w:rsidR="00221CAE" w:rsidTr="00EC7588">
        <w:tc>
          <w:tcPr>
            <w:tcW w:w="1588" w:type="dxa"/>
            <w:shd w:val="clear" w:color="auto" w:fill="E6E8E9" w:themeFill="accent6" w:themeFillTint="33"/>
          </w:tcPr>
          <w:p w:rsidR="00916761" w:rsidRPr="00E57C50" w:rsidRDefault="0097576F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Deltagere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916761" w:rsidRPr="00A76ADD" w:rsidRDefault="000635C5" w:rsidP="000121BC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Tommy, </w:t>
            </w:r>
            <w:r w:rsidR="009015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Bjørn, </w:t>
            </w:r>
            <w:r w:rsidR="00AE7622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Lennart</w:t>
            </w:r>
            <w:r w:rsidR="00BF67BE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7D18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121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Jarl, Roger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916761" w:rsidRPr="00E57C50" w:rsidRDefault="007808AF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Møteleder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916761" w:rsidRPr="00E57C50" w:rsidRDefault="0090155B" w:rsidP="000635C5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Bjørn</w:t>
            </w:r>
          </w:p>
        </w:tc>
      </w:tr>
      <w:tr w:rsidR="00B664AE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Sted: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Båtly  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Referent: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RPr="000121BC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E24673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Været: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0121BC" w:rsidP="007D18D2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Mørt, kallt &amp; ufyseli</w:t>
            </w:r>
            <w:r w:rsidR="007D18D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!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0121BC" w:rsidP="007D18D2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08.11</w:t>
            </w:r>
            <w:r w:rsidR="00BA5F4E"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.17</w:t>
            </w:r>
          </w:p>
        </w:tc>
      </w:tr>
    </w:tbl>
    <w:p w:rsidR="00E57C50" w:rsidRDefault="00E57C50" w:rsidP="00E57C5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Flekkerøy Båtforening, Økonomi og Administrasjonen</w:t>
      </w:r>
    </w:p>
    <w:p w:rsidR="009E3A50" w:rsidRDefault="00DB1202" w:rsidP="00A356D0">
      <w:pPr>
        <w:rPr>
          <w:lang w:val="nb-NO"/>
        </w:rPr>
      </w:pPr>
      <w:r>
        <w:rPr>
          <w:lang w:val="nb-NO"/>
        </w:rPr>
        <w:t>Båtplass regningene er ikke klar, må gå gjennom leieavtalene først med havnefogdene</w:t>
      </w:r>
      <w:r w:rsidR="009E3A50">
        <w:rPr>
          <w:lang w:val="nb-NO"/>
        </w:rPr>
        <w:t>.</w:t>
      </w:r>
      <w:r>
        <w:rPr>
          <w:lang w:val="nb-NO"/>
        </w:rPr>
        <w:t xml:space="preserve"> Det er litt uautorisert fremleie i Gamle Alsviga, prøver å få ordnet opp i det.</w:t>
      </w:r>
    </w:p>
    <w:p w:rsidR="00A356D0" w:rsidRDefault="0007250E" w:rsidP="00A356D0">
      <w:pPr>
        <w:rPr>
          <w:lang w:val="nb-NO"/>
        </w:rPr>
      </w:pPr>
      <w:r w:rsidRPr="00EF6397">
        <w:rPr>
          <w:b/>
          <w:lang w:val="nb-NO"/>
        </w:rPr>
        <w:t>Endring i betalingsrutine ved leie</w:t>
      </w:r>
      <w:r>
        <w:rPr>
          <w:lang w:val="nb-NO"/>
        </w:rPr>
        <w:t>: Betaling skal være på forhånd, innen en uke etter bestilling, for at bestilling skal være gjeldende. Opplyses ved bestilling og på nettsider.</w:t>
      </w:r>
    </w:p>
    <w:p w:rsidR="009935CC" w:rsidRDefault="009935CC" w:rsidP="00A356D0">
      <w:pPr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Båtly, Andåsveien 150</w:t>
      </w:r>
    </w:p>
    <w:p w:rsidR="000121BC" w:rsidRDefault="0007250E" w:rsidP="00580620">
      <w:pPr>
        <w:pStyle w:val="BodyText"/>
        <w:rPr>
          <w:lang w:val="nb-NO"/>
        </w:rPr>
      </w:pPr>
      <w:r w:rsidRPr="00E9620E">
        <w:rPr>
          <w:b/>
          <w:lang w:val="nb-NO"/>
        </w:rPr>
        <w:t>Nytt kjøkken</w:t>
      </w:r>
      <w:r w:rsidR="007D18D2">
        <w:rPr>
          <w:b/>
          <w:lang w:val="nb-NO"/>
        </w:rPr>
        <w:t>.</w:t>
      </w:r>
      <w:r w:rsidR="007D18D2" w:rsidRPr="007D18D2">
        <w:rPr>
          <w:lang w:val="nb-NO"/>
        </w:rPr>
        <w:t xml:space="preserve"> </w:t>
      </w:r>
      <w:r w:rsidR="007D18D2">
        <w:rPr>
          <w:lang w:val="nb-NO"/>
        </w:rPr>
        <w:t xml:space="preserve">Grovt overslag på innredning fra Sigdal 60.000,- pluss ca 10.000,- i hvitevarer fra Rolfs. </w:t>
      </w:r>
      <w:r w:rsidR="000121BC">
        <w:rPr>
          <w:lang w:val="nb-NO"/>
        </w:rPr>
        <w:t>Siste tegningsrevisjon er gjennomgått og godkjent. Nå gjenstår et møte med Sigdal for å avklare de siste detaljer. Bente blir forespurt om å ta turen innom.</w:t>
      </w:r>
    </w:p>
    <w:p w:rsidR="0007250E" w:rsidRDefault="000121BC" w:rsidP="00580620">
      <w:pPr>
        <w:pStyle w:val="BodyText"/>
        <w:rPr>
          <w:lang w:val="nb-NO"/>
        </w:rPr>
      </w:pPr>
      <w:r>
        <w:rPr>
          <w:lang w:val="nb-NO"/>
        </w:rPr>
        <w:t>Bjørn bestiller hvitevarer hos Rolfs. Keramisk topp og to stekeovner, pluss underskapsavtrekkskjøkkenvifte.</w:t>
      </w:r>
      <w:r w:rsidR="007D18D2">
        <w:rPr>
          <w:lang w:val="nb-NO"/>
        </w:rPr>
        <w:t xml:space="preserve"> </w:t>
      </w:r>
      <w:r w:rsidR="00E9620E" w:rsidRPr="007D18D2">
        <w:rPr>
          <w:lang w:val="nb-NO"/>
        </w:rPr>
        <w:t xml:space="preserve"> </w:t>
      </w:r>
    </w:p>
    <w:p w:rsidR="009935CC" w:rsidRDefault="009935CC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 xml:space="preserve">Åshavn </w:t>
      </w:r>
    </w:p>
    <w:p w:rsidR="00A76ADD" w:rsidRDefault="000121BC" w:rsidP="00580620">
      <w:pPr>
        <w:pStyle w:val="BodyText"/>
        <w:rPr>
          <w:lang w:val="nb-NO"/>
        </w:rPr>
      </w:pPr>
      <w:r>
        <w:rPr>
          <w:lang w:val="nb-NO"/>
        </w:rPr>
        <w:t>Det er gjort en del jobb med å finne feilen på kabelen, uten resultat. Vi bestemmer oss for å hente strøm fra nærmeste stolpe ved innerbrygga og oppretter eget abonnment for bryggene</w:t>
      </w:r>
      <w:r w:rsidR="007D18D2">
        <w:rPr>
          <w:lang w:val="nb-NO"/>
        </w:rPr>
        <w:t>.</w:t>
      </w:r>
      <w:r>
        <w:rPr>
          <w:lang w:val="nb-NO"/>
        </w:rPr>
        <w:t xml:space="preserve"> Trekkerør legges ned til lørdag</w:t>
      </w:r>
      <w:r w:rsidR="00DC1C3D">
        <w:rPr>
          <w:lang w:val="nb-NO"/>
        </w:rPr>
        <w:t xml:space="preserve"> efter kyndig anvisning fra ligtekkeren</w:t>
      </w:r>
      <w:r>
        <w:rPr>
          <w:lang w:val="nb-NO"/>
        </w:rPr>
        <w:t>. Jarl skaffer det som trengs av materiell</w:t>
      </w:r>
      <w:r w:rsidR="00DC1C3D">
        <w:rPr>
          <w:lang w:val="nb-NO"/>
        </w:rPr>
        <w:t xml:space="preserve"> på rimeligste måte</w:t>
      </w:r>
      <w:r>
        <w:rPr>
          <w:lang w:val="nb-NO"/>
        </w:rPr>
        <w:t xml:space="preserve"> og utfører </w:t>
      </w:r>
      <w:r w:rsidR="00DC1C3D">
        <w:rPr>
          <w:lang w:val="nb-NO"/>
        </w:rPr>
        <w:t xml:space="preserve">de fornødne </w:t>
      </w:r>
      <w:r>
        <w:rPr>
          <w:lang w:val="nb-NO"/>
        </w:rPr>
        <w:t>elektroarbeider</w:t>
      </w:r>
      <w:r w:rsidR="00DC1C3D">
        <w:rPr>
          <w:lang w:val="nb-NO"/>
        </w:rPr>
        <w:t xml:space="preserve"> i denne sammenheng</w:t>
      </w:r>
      <w:r>
        <w:rPr>
          <w:lang w:val="nb-NO"/>
        </w:rPr>
        <w:t>.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Gamle Alsviga</w:t>
      </w:r>
    </w:p>
    <w:p w:rsidR="00DB1202" w:rsidRDefault="009F5977" w:rsidP="00580620">
      <w:pPr>
        <w:pStyle w:val="BodyText"/>
        <w:rPr>
          <w:lang w:val="nb-NO"/>
        </w:rPr>
      </w:pPr>
      <w:r w:rsidRPr="009F5977">
        <w:rPr>
          <w:b/>
          <w:lang w:val="nb-NO"/>
        </w:rPr>
        <w:t>Driftsavtale:</w:t>
      </w:r>
      <w:r>
        <w:rPr>
          <w:lang w:val="nb-NO"/>
        </w:rPr>
        <w:t xml:space="preserve"> </w:t>
      </w:r>
      <w:r w:rsidR="00A356D0">
        <w:rPr>
          <w:lang w:val="nb-NO"/>
        </w:rPr>
        <w:t>Havnefogden jobber med å få til driftsavtale, hjulpet av Inge Jarl.</w:t>
      </w:r>
      <w:r w:rsidR="00465C6B">
        <w:rPr>
          <w:lang w:val="nb-NO"/>
        </w:rPr>
        <w:t xml:space="preserve"> </w:t>
      </w:r>
      <w:r w:rsidR="00A356D0">
        <w:rPr>
          <w:lang w:val="nb-NO"/>
        </w:rPr>
        <w:t>Grønt lys fra kommunen til å oppgradere og fikse på bryggene.</w:t>
      </w:r>
      <w:r w:rsidR="00465C6B">
        <w:rPr>
          <w:lang w:val="nb-NO"/>
        </w:rPr>
        <w:t xml:space="preserve"> </w:t>
      </w:r>
      <w:r w:rsidR="00A356D0">
        <w:rPr>
          <w:lang w:val="nb-NO"/>
        </w:rPr>
        <w:t>Ser etter mulighet for å skaffe noen billige utriggere.</w:t>
      </w:r>
      <w:r w:rsidR="00A76ADD">
        <w:rPr>
          <w:lang w:val="nb-NO"/>
        </w:rPr>
        <w:t xml:space="preserve"> </w:t>
      </w:r>
    </w:p>
    <w:p w:rsidR="00A76ADD" w:rsidRDefault="009F5977" w:rsidP="00580620">
      <w:pPr>
        <w:pStyle w:val="BodyText"/>
        <w:rPr>
          <w:lang w:val="nb-NO"/>
        </w:rPr>
      </w:pPr>
      <w:r w:rsidRPr="009F5977">
        <w:rPr>
          <w:b/>
          <w:lang w:val="nb-NO"/>
        </w:rPr>
        <w:t>Strøm på brygga:</w:t>
      </w:r>
      <w:r>
        <w:rPr>
          <w:lang w:val="nb-NO"/>
        </w:rPr>
        <w:t xml:space="preserve"> </w:t>
      </w:r>
      <w:r w:rsidR="00DB1202">
        <w:rPr>
          <w:lang w:val="nb-NO"/>
        </w:rPr>
        <w:t>200m s</w:t>
      </w:r>
      <w:r w:rsidR="009F1DF9">
        <w:rPr>
          <w:lang w:val="nb-NO"/>
        </w:rPr>
        <w:t xml:space="preserve">trømkabel </w:t>
      </w:r>
      <w:r w:rsidR="007D18D2">
        <w:rPr>
          <w:lang w:val="nb-NO"/>
        </w:rPr>
        <w:t>er handlet inn av Tor R</w:t>
      </w:r>
      <w:r w:rsidR="00DB1202">
        <w:rPr>
          <w:lang w:val="nb-NO"/>
        </w:rPr>
        <w:t>.</w:t>
      </w:r>
      <w:r w:rsidR="007D18D2">
        <w:rPr>
          <w:lang w:val="nb-NO"/>
        </w:rPr>
        <w:t xml:space="preserve"> Montasje må planlegges.</w:t>
      </w:r>
    </w:p>
    <w:p w:rsidR="009F1DF9" w:rsidRDefault="009F5977" w:rsidP="00580620">
      <w:pPr>
        <w:pStyle w:val="BodyText"/>
        <w:rPr>
          <w:lang w:val="nb-NO"/>
        </w:rPr>
      </w:pPr>
      <w:r w:rsidRPr="009F5977">
        <w:rPr>
          <w:b/>
          <w:lang w:val="nb-NO"/>
        </w:rPr>
        <w:t>Fantepakk:</w:t>
      </w:r>
      <w:r>
        <w:rPr>
          <w:lang w:val="nb-NO"/>
        </w:rPr>
        <w:t xml:space="preserve"> </w:t>
      </w:r>
      <w:r w:rsidR="00752908">
        <w:rPr>
          <w:lang w:val="nb-NO"/>
        </w:rPr>
        <w:t>Noe p</w:t>
      </w:r>
      <w:r w:rsidR="00A76ADD">
        <w:rPr>
          <w:lang w:val="nb-NO"/>
        </w:rPr>
        <w:t>roblem</w:t>
      </w:r>
      <w:r w:rsidR="00752908">
        <w:rPr>
          <w:lang w:val="nb-NO"/>
        </w:rPr>
        <w:t>er</w:t>
      </w:r>
      <w:r w:rsidR="00A76ADD">
        <w:rPr>
          <w:lang w:val="nb-NO"/>
        </w:rPr>
        <w:t xml:space="preserve"> med folk som ikke bruker plassene.</w:t>
      </w:r>
      <w:r w:rsidR="00752908">
        <w:rPr>
          <w:lang w:val="nb-NO"/>
        </w:rPr>
        <w:t xml:space="preserve"> </w:t>
      </w:r>
      <w:r w:rsidR="00A76ADD">
        <w:rPr>
          <w:lang w:val="nb-NO"/>
        </w:rPr>
        <w:t xml:space="preserve"> 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Alsvig Brygge, Krana</w:t>
      </w:r>
    </w:p>
    <w:p w:rsidR="00F64FFD" w:rsidRDefault="00F64FFD" w:rsidP="00580620">
      <w:pPr>
        <w:pStyle w:val="BodyText"/>
        <w:rPr>
          <w:lang w:val="nb-NO"/>
        </w:rPr>
      </w:pPr>
      <w:r w:rsidRPr="009F5977">
        <w:rPr>
          <w:b/>
          <w:lang w:val="nb-NO"/>
        </w:rPr>
        <w:t>Neste kontroll</w:t>
      </w:r>
      <w:r>
        <w:rPr>
          <w:lang w:val="nb-NO"/>
        </w:rPr>
        <w:t xml:space="preserve"> er mai 2018. Kontrollkort er mottatt og arkivert.</w:t>
      </w:r>
      <w:r w:rsidR="007D18D2">
        <w:rPr>
          <w:lang w:val="nb-NO"/>
        </w:rPr>
        <w:t xml:space="preserve"> Andreas sjekker om det er noe EIWA kan fikse og i så fall få en grei pris på det.</w:t>
      </w:r>
    </w:p>
    <w:p w:rsidR="00DE6BC2" w:rsidRDefault="00DE6BC2" w:rsidP="00580620">
      <w:pPr>
        <w:pStyle w:val="BodyText"/>
        <w:rPr>
          <w:lang w:val="nb-NO"/>
        </w:rPr>
      </w:pPr>
    </w:p>
    <w:p w:rsidR="00580620" w:rsidRPr="00A356D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Prosjekter</w:t>
      </w:r>
    </w:p>
    <w:p w:rsidR="00752908" w:rsidRDefault="00EF6397" w:rsidP="00580620">
      <w:pPr>
        <w:pStyle w:val="BodyText"/>
        <w:rPr>
          <w:lang w:val="nb-NO"/>
        </w:rPr>
      </w:pPr>
      <w:r w:rsidRPr="00EF6397">
        <w:rPr>
          <w:b/>
          <w:lang w:val="nb-NO"/>
        </w:rPr>
        <w:t>Kyrebåen</w:t>
      </w:r>
      <w:r>
        <w:rPr>
          <w:lang w:val="nb-NO"/>
        </w:rPr>
        <w:t xml:space="preserve">. </w:t>
      </w:r>
      <w:r w:rsidR="00752908">
        <w:rPr>
          <w:lang w:val="nb-NO"/>
        </w:rPr>
        <w:t xml:space="preserve">Bjørn fremviste stolt staken. Ja den som skal monteres på Kyrebåen, altså! </w:t>
      </w:r>
      <w:r>
        <w:rPr>
          <w:lang w:val="nb-NO"/>
        </w:rPr>
        <w:t>Må avtale tid og sted etc for montasje.</w:t>
      </w:r>
    </w:p>
    <w:p w:rsidR="009935CC" w:rsidRDefault="009935CC" w:rsidP="009935CC">
      <w:pPr>
        <w:pStyle w:val="BodyText"/>
        <w:rPr>
          <w:lang w:val="nb-NO"/>
        </w:rPr>
      </w:pPr>
    </w:p>
    <w:p w:rsidR="009935CC" w:rsidRPr="00A356D0" w:rsidRDefault="009935CC" w:rsidP="009935CC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Renovering av Båtly</w:t>
      </w:r>
    </w:p>
    <w:p w:rsidR="00BB5978" w:rsidRDefault="0090155B" w:rsidP="00580620">
      <w:pPr>
        <w:pStyle w:val="BodyText"/>
        <w:rPr>
          <w:lang w:val="nb-NO"/>
        </w:rPr>
      </w:pPr>
      <w:r w:rsidRPr="009F5977">
        <w:rPr>
          <w:b/>
          <w:lang w:val="nb-NO"/>
        </w:rPr>
        <w:t>Oppdatert</w:t>
      </w:r>
      <w:r w:rsidR="00BB5978" w:rsidRPr="009F5977">
        <w:rPr>
          <w:b/>
          <w:lang w:val="nb-NO"/>
        </w:rPr>
        <w:t xml:space="preserve"> omfang av arbeidet</w:t>
      </w:r>
      <w:r w:rsidR="00BB5978">
        <w:rPr>
          <w:lang w:val="nb-NO"/>
        </w:rPr>
        <w:t>:</w:t>
      </w:r>
    </w:p>
    <w:p w:rsidR="009935CC" w:rsidRDefault="009935CC" w:rsidP="00BB5978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 xml:space="preserve">Vinduer: På kjøkkenet </w:t>
      </w:r>
      <w:r w:rsidR="00EF6397">
        <w:rPr>
          <w:lang w:val="nb-NO"/>
        </w:rPr>
        <w:t>blir det</w:t>
      </w:r>
      <w:r>
        <w:rPr>
          <w:lang w:val="nb-NO"/>
        </w:rPr>
        <w:t xml:space="preserve"> "kioskvindu" ut mot trappa</w:t>
      </w:r>
      <w:r w:rsidR="00A311C4">
        <w:rPr>
          <w:lang w:val="nb-NO"/>
        </w:rPr>
        <w:t xml:space="preserve"> og vinduet ved vasken flyttes opp</w:t>
      </w:r>
      <w:r>
        <w:rPr>
          <w:lang w:val="nb-NO"/>
        </w:rPr>
        <w:t>.</w:t>
      </w:r>
    </w:p>
    <w:p w:rsidR="00517D40" w:rsidRPr="00DC1C3D" w:rsidRDefault="00EF0791" w:rsidP="00DC1C3D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lastRenderedPageBreak/>
        <w:t>Hovedinngang: beholder teakdøra</w:t>
      </w:r>
      <w:r w:rsidR="00DC1C3D">
        <w:rPr>
          <w:lang w:val="nb-NO"/>
        </w:rPr>
        <w:t>, men sjekker likevel prisen på en ny</w:t>
      </w:r>
      <w:r>
        <w:rPr>
          <w:lang w:val="nb-NO"/>
        </w:rPr>
        <w:t xml:space="preserve">. </w:t>
      </w:r>
      <w:r w:rsidR="0090155B">
        <w:rPr>
          <w:lang w:val="nb-NO"/>
        </w:rPr>
        <w:t xml:space="preserve">Ny tram bygges med </w:t>
      </w:r>
      <w:r w:rsidR="00D77F55">
        <w:rPr>
          <w:lang w:val="nb-NO"/>
        </w:rPr>
        <w:t>halvtak over døra og kioskvinduet</w:t>
      </w:r>
      <w:r w:rsidR="0090155B">
        <w:rPr>
          <w:lang w:val="nb-NO"/>
        </w:rPr>
        <w:t>.</w:t>
      </w:r>
      <w:r w:rsidR="00A311C4">
        <w:rPr>
          <w:lang w:val="nb-NO"/>
        </w:rPr>
        <w:t xml:space="preserve"> I første omgang blir det en provisorisk tram, inntil veggen er ferdig utvendig.</w:t>
      </w:r>
    </w:p>
    <w:p w:rsidR="00517D40" w:rsidRDefault="00517D40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Når nye plattinger støpes, får vi litt ekst</w:t>
      </w:r>
      <w:r w:rsidR="00A311C4">
        <w:rPr>
          <w:lang w:val="nb-NO"/>
        </w:rPr>
        <w:t>ra pukk til å legge langs sør/øst-veggen.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Vi velger å ikke legge duk utenpå asfaltplater. Har lite effekt og er grusomt dyrt.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Vannet til brygga kan kobles vekk straks det er nødvendig for byggeriene.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Skap på kjøkken må tømmes innen 7/1-18. Vi planlegger dugnad 03.01.18 for å få ordnet dette.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Gammelt kjøkken kasseres i sin helhet, hvis ingen "har bruk for noe av det". Containeren next.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Kjøkken rives til reisverk innvendig, fliser hogges av. Vegger og tak gipses og males for enkelt renhold senere. Spot'er i taket. Jarl sjekker pris på sparkling og maling av tak.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Gulv bedekkes med vinylplank. Flytsparkles først med nye varmekabler.</w:t>
      </w:r>
    </w:p>
    <w:p w:rsidR="00DC1C3D" w:rsidRDefault="00DC1C3D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 xml:space="preserve">Kjøkkendøra byttes med 90cm dør. Skyvedør, hvis mulig. Bestemmes når vi møter veggen og får et inntrykk av dens </w:t>
      </w:r>
      <w:r w:rsidR="009F5977">
        <w:rPr>
          <w:lang w:val="nb-NO"/>
        </w:rPr>
        <w:t xml:space="preserve">iboende </w:t>
      </w:r>
      <w:r>
        <w:rPr>
          <w:lang w:val="nb-NO"/>
        </w:rPr>
        <w:t>reisverk.</w:t>
      </w:r>
    </w:p>
    <w:p w:rsidR="00DC1C3D" w:rsidRPr="00517D40" w:rsidRDefault="009F5977" w:rsidP="00517D40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Elektro: Prøver å få tatt kjøkken og utelamper på en gang.</w:t>
      </w:r>
    </w:p>
    <w:p w:rsidR="00D77F55" w:rsidRDefault="009F5977" w:rsidP="00580620">
      <w:pPr>
        <w:pStyle w:val="BodyText"/>
        <w:rPr>
          <w:lang w:val="nb-NO"/>
        </w:rPr>
      </w:pPr>
      <w:r>
        <w:rPr>
          <w:lang w:val="nb-NO"/>
        </w:rPr>
        <w:t>Huset u</w:t>
      </w:r>
      <w:r w:rsidR="00D77F55">
        <w:rPr>
          <w:lang w:val="nb-NO"/>
        </w:rPr>
        <w:t>tleie</w:t>
      </w:r>
      <w:r>
        <w:rPr>
          <w:lang w:val="nb-NO"/>
        </w:rPr>
        <w:t>s ikke</w:t>
      </w:r>
      <w:r w:rsidR="00D77F55">
        <w:rPr>
          <w:lang w:val="nb-NO"/>
        </w:rPr>
        <w:t xml:space="preserve"> i perioden 02.jan til påske 2018.</w:t>
      </w:r>
      <w:r>
        <w:rPr>
          <w:lang w:val="nb-NO"/>
        </w:rPr>
        <w:t xml:space="preserve"> Det er tidsvindu for alle innvendige arbeider.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Arrangement</w:t>
      </w:r>
    </w:p>
    <w:p w:rsidR="00EF6397" w:rsidRDefault="00EF6397" w:rsidP="00580620">
      <w:pPr>
        <w:pStyle w:val="BodyText"/>
        <w:rPr>
          <w:lang w:val="nb-NO"/>
        </w:rPr>
      </w:pPr>
      <w:r w:rsidRPr="00EF6397">
        <w:rPr>
          <w:b/>
          <w:lang w:val="nb-NO"/>
        </w:rPr>
        <w:t>Høstfest/Medlemsfest</w:t>
      </w:r>
      <w:r>
        <w:rPr>
          <w:lang w:val="nb-NO"/>
        </w:rPr>
        <w:t xml:space="preserve">: </w:t>
      </w:r>
      <w:r w:rsidR="009F5977">
        <w:rPr>
          <w:lang w:val="nb-NO"/>
        </w:rPr>
        <w:t>Avlyst pga liten interesse blant medlemsmassen. Kun 5 påmeldte par</w:t>
      </w:r>
      <w:r w:rsidR="00123E73">
        <w:rPr>
          <w:lang w:val="nb-NO"/>
        </w:rPr>
        <w:t>.</w:t>
      </w:r>
      <w:r w:rsidR="009F5977">
        <w:rPr>
          <w:lang w:val="nb-NO"/>
        </w:rPr>
        <w:t xml:space="preserve"> Vi prøver å bygge opp forventninger til en "åpningsfest" og arrangerer denne når bygget er ferdig til våren.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Runde rundt bordet</w:t>
      </w:r>
    </w:p>
    <w:p w:rsidR="00DC7F2F" w:rsidRDefault="00DC7F2F" w:rsidP="0007250E">
      <w:pPr>
        <w:pStyle w:val="BodyText"/>
        <w:numPr>
          <w:ilvl w:val="0"/>
          <w:numId w:val="47"/>
        </w:numPr>
        <w:rPr>
          <w:lang w:val="nb-NO"/>
        </w:rPr>
      </w:pPr>
      <w:r w:rsidRPr="004D7962">
        <w:rPr>
          <w:b/>
          <w:lang w:val="nb-NO"/>
        </w:rPr>
        <w:t>Kirka stenges fra sommeren 2018</w:t>
      </w:r>
      <w:r>
        <w:rPr>
          <w:lang w:val="nb-NO"/>
        </w:rPr>
        <w:t xml:space="preserve">. </w:t>
      </w:r>
      <w:r w:rsidR="009F5977">
        <w:rPr>
          <w:lang w:val="nb-NO"/>
        </w:rPr>
        <w:t>Lennart har snakket med Roy. Menigheten har allerede</w:t>
      </w:r>
      <w:bookmarkStart w:id="0" w:name="_GoBack"/>
      <w:bookmarkEnd w:id="0"/>
      <w:r w:rsidR="009F5977">
        <w:rPr>
          <w:lang w:val="nb-NO"/>
        </w:rPr>
        <w:t xml:space="preserve"> lagt sin "kabal" for byggeperioden og vi får ikke en fast avtale, men tilbyr å leie til menigheten for foreningspris (halv medlemspris) fra gang til gang.</w:t>
      </w:r>
    </w:p>
    <w:p w:rsidR="0007250E" w:rsidRDefault="0007250E" w:rsidP="00EF6397">
      <w:pPr>
        <w:pStyle w:val="BodyText"/>
        <w:numPr>
          <w:ilvl w:val="0"/>
          <w:numId w:val="47"/>
        </w:numPr>
        <w:rPr>
          <w:lang w:val="nb-NO"/>
        </w:rPr>
      </w:pPr>
      <w:r w:rsidRPr="004D7962">
        <w:rPr>
          <w:b/>
          <w:lang w:val="nb-NO"/>
        </w:rPr>
        <w:t>Kasserer</w:t>
      </w:r>
      <w:r>
        <w:rPr>
          <w:lang w:val="nb-NO"/>
        </w:rPr>
        <w:t>. Vi må finne en ny kasserer eller en annen løsning innen årsmøtet.</w:t>
      </w:r>
    </w:p>
    <w:p w:rsidR="00123E73" w:rsidRPr="00EF6397" w:rsidRDefault="00123E73" w:rsidP="00EF6397">
      <w:pPr>
        <w:pStyle w:val="BodyText"/>
        <w:numPr>
          <w:ilvl w:val="0"/>
          <w:numId w:val="47"/>
        </w:numPr>
        <w:rPr>
          <w:lang w:val="nb-NO"/>
        </w:rPr>
      </w:pPr>
      <w:r>
        <w:rPr>
          <w:b/>
          <w:lang w:val="nb-NO"/>
        </w:rPr>
        <w:t>Elektronisk betaling</w:t>
      </w:r>
      <w:r w:rsidRPr="00123E73">
        <w:rPr>
          <w:lang w:val="nb-NO"/>
        </w:rPr>
        <w:t>.</w:t>
      </w:r>
      <w:r>
        <w:rPr>
          <w:lang w:val="nb-NO"/>
        </w:rPr>
        <w:t xml:space="preserve"> Vi </w:t>
      </w:r>
      <w:r w:rsidR="007A55E9">
        <w:rPr>
          <w:lang w:val="nb-NO"/>
        </w:rPr>
        <w:t>skaffer</w:t>
      </w:r>
      <w:r>
        <w:rPr>
          <w:lang w:val="nb-NO"/>
        </w:rPr>
        <w:t xml:space="preserve"> en iZettle</w:t>
      </w:r>
      <w:r w:rsidR="007A55E9">
        <w:rPr>
          <w:lang w:val="nb-NO"/>
        </w:rPr>
        <w:t xml:space="preserve">. Andreas </w:t>
      </w:r>
      <w:r w:rsidR="00E27102">
        <w:rPr>
          <w:lang w:val="nb-NO"/>
        </w:rPr>
        <w:t xml:space="preserve">kjøper kortleser og </w:t>
      </w:r>
      <w:r w:rsidR="007A55E9">
        <w:rPr>
          <w:lang w:val="nb-NO"/>
        </w:rPr>
        <w:t>ordner det</w:t>
      </w:r>
      <w:r w:rsidR="00E27102">
        <w:rPr>
          <w:lang w:val="nb-NO"/>
        </w:rPr>
        <w:t xml:space="preserve"> praktiske</w:t>
      </w:r>
      <w:r w:rsidR="007A55E9">
        <w:rPr>
          <w:lang w:val="nb-NO"/>
        </w:rPr>
        <w:t>.</w:t>
      </w:r>
      <w:r>
        <w:rPr>
          <w:lang w:val="nb-NO"/>
        </w:rPr>
        <w:t xml:space="preserve"> 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Pr="00580620" w:rsidRDefault="00CC361B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Kalenderen videre</w:t>
      </w:r>
    </w:p>
    <w:p w:rsidR="007964D1" w:rsidRDefault="00DC7F2F" w:rsidP="00580620">
      <w:pPr>
        <w:pStyle w:val="BodyText"/>
        <w:rPr>
          <w:lang w:val="nb-NO"/>
        </w:rPr>
      </w:pPr>
      <w:r>
        <w:rPr>
          <w:lang w:val="nb-NO"/>
        </w:rPr>
        <w:t>Styremøte</w:t>
      </w:r>
      <w:r w:rsidR="007964D1">
        <w:rPr>
          <w:lang w:val="nb-NO"/>
        </w:rPr>
        <w:t xml:space="preserve">: Onsdag </w:t>
      </w:r>
      <w:r w:rsidR="009F5977">
        <w:rPr>
          <w:lang w:val="nb-NO"/>
        </w:rPr>
        <w:t>6</w:t>
      </w:r>
      <w:r w:rsidR="00CC361B">
        <w:rPr>
          <w:lang w:val="nb-NO"/>
        </w:rPr>
        <w:t>.</w:t>
      </w:r>
      <w:r w:rsidR="009F5977">
        <w:rPr>
          <w:lang w:val="nb-NO"/>
        </w:rPr>
        <w:t>desem</w:t>
      </w:r>
      <w:r w:rsidR="00123E73">
        <w:rPr>
          <w:lang w:val="nb-NO"/>
        </w:rPr>
        <w:t>be</w:t>
      </w:r>
      <w:r>
        <w:rPr>
          <w:lang w:val="nb-NO"/>
        </w:rPr>
        <w:t>r</w:t>
      </w:r>
      <w:r w:rsidR="007964D1">
        <w:rPr>
          <w:lang w:val="nb-NO"/>
        </w:rPr>
        <w:t xml:space="preserve"> kl </w:t>
      </w:r>
      <w:r w:rsidR="00123E73">
        <w:rPr>
          <w:lang w:val="nb-NO"/>
        </w:rPr>
        <w:t>20</w:t>
      </w:r>
      <w:r w:rsidR="007964D1">
        <w:rPr>
          <w:lang w:val="nb-NO"/>
        </w:rPr>
        <w:t>:00</w:t>
      </w:r>
    </w:p>
    <w:p w:rsidR="00123E73" w:rsidRDefault="00123E73" w:rsidP="00580620">
      <w:pPr>
        <w:pStyle w:val="BodyText"/>
        <w:rPr>
          <w:lang w:val="nb-NO"/>
        </w:rPr>
      </w:pPr>
    </w:p>
    <w:p w:rsidR="007964D1" w:rsidRDefault="00123E73" w:rsidP="00580620">
      <w:pPr>
        <w:pStyle w:val="BodyText"/>
        <w:rPr>
          <w:lang w:val="nb-NO"/>
        </w:rPr>
      </w:pPr>
      <w:r>
        <w:rPr>
          <w:lang w:val="nb-NO"/>
        </w:rPr>
        <w:t xml:space="preserve"> </w:t>
      </w:r>
    </w:p>
    <w:sectPr w:rsidR="007964D1" w:rsidSect="00E57C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46" w:right="1134" w:bottom="1276" w:left="1134" w:header="568" w:footer="55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3B" w:rsidRDefault="0048623B" w:rsidP="00672465">
      <w:r>
        <w:separator/>
      </w:r>
    </w:p>
  </w:endnote>
  <w:endnote w:type="continuationSeparator" w:id="0">
    <w:p w:rsidR="0048623B" w:rsidRDefault="0048623B" w:rsidP="006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2948"/>
      <w:gridCol w:w="1021"/>
      <w:gridCol w:w="987"/>
      <w:gridCol w:w="2982"/>
    </w:tblGrid>
    <w:tr w:rsidR="00B22F06" w:rsidRPr="008A5D6E" w:rsidTr="00EC7588">
      <w:trPr>
        <w:trHeight w:val="563"/>
      </w:trPr>
      <w:tc>
        <w:tcPr>
          <w:tcW w:w="1985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48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021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987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</w:tr>
  </w:tbl>
  <w:p w:rsidR="00B22F06" w:rsidRPr="00EC7588" w:rsidRDefault="00B22F06" w:rsidP="00C658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Formann: Bjørn Mossestad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  <w:t xml:space="preserve">    Kasserer: </w:t>
    </w:r>
    <w:r w:rsidR="00E24673">
      <w:rPr>
        <w:rFonts w:ascii="Arial" w:eastAsia="Times New Roman" w:hAnsi="Arial" w:cs="Times New Roman"/>
        <w:sz w:val="16"/>
        <w:szCs w:val="16"/>
        <w:lang w:val="nb-NO"/>
      </w:rPr>
      <w:t>Marit Guttormsen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Sekretær: Lennart Magnussen 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Styremedlemmer: Tommy Olsen, Tor Olav Ramse, Andreas Magnussen</w:t>
    </w:r>
    <w:r w:rsidR="00DE6BC2">
      <w:rPr>
        <w:rFonts w:ascii="Arial" w:eastAsia="Times New Roman" w:hAnsi="Arial" w:cs="Times New Roman"/>
        <w:sz w:val="16"/>
        <w:szCs w:val="16"/>
        <w:lang w:val="nb-NO"/>
      </w:rPr>
      <w:t>, Jarl Abrahamsen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Arrangement komite: Bente Olsen, Monica Lyngroth</w:t>
    </w:r>
    <w:r w:rsidR="00C65822">
      <w:rPr>
        <w:rFonts w:ascii="Arial" w:eastAsia="Times New Roman" w:hAnsi="Arial" w:cs="Times New Roman"/>
        <w:sz w:val="16"/>
        <w:szCs w:val="16"/>
        <w:lang w:val="nb-NO"/>
      </w:rPr>
      <w:t xml:space="preserve">,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>Inge Jarl Jakobsen, Johanne Kristiansen, Kjell Vadseth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Times New Roman"/>
        <w:bCs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Utleie av klubbhuset: Grete Liane tlf. 381 00 409 / 997 67 859              e-mail: post@flekkeroybf.no</w:t>
    </w:r>
    <w:r w:rsidRPr="00EC7588">
      <w:rPr>
        <w:rStyle w:val="Strong"/>
        <w:rFonts w:ascii="Arial" w:eastAsia="Times New Roman" w:hAnsi="Arial" w:cs="Times New Roman"/>
        <w:b w:val="0"/>
        <w:sz w:val="16"/>
        <w:szCs w:val="16"/>
        <w:lang w:val="nb-NO"/>
      </w:rPr>
      <w:tab/>
      <w:t xml:space="preserve"> www.flekkeroybf.no</w:t>
    </w:r>
  </w:p>
  <w:p w:rsidR="00B22F06" w:rsidRPr="00EC7588" w:rsidRDefault="00B22F06" w:rsidP="00FE1032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1985"/>
      <w:gridCol w:w="2660"/>
      <w:gridCol w:w="312"/>
      <w:gridCol w:w="2982"/>
    </w:tblGrid>
    <w:tr w:rsidR="00B22F06" w:rsidRPr="008A5D6E" w:rsidTr="00D674D8">
      <w:trPr>
        <w:trHeight w:val="1701"/>
      </w:trPr>
      <w:tc>
        <w:tcPr>
          <w:tcW w:w="1984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985" w:type="dxa"/>
          <w:vAlign w:val="bottom"/>
        </w:tcPr>
        <w:p w:rsidR="00B22F06" w:rsidRPr="005311C5" w:rsidRDefault="00B22F06" w:rsidP="00D674D8">
          <w:pPr>
            <w:pStyle w:val="Footer"/>
            <w:rPr>
              <w:b/>
            </w:rPr>
          </w:pPr>
        </w:p>
      </w:tc>
      <w:tc>
        <w:tcPr>
          <w:tcW w:w="2660" w:type="dxa"/>
          <w:vAlign w:val="bottom"/>
        </w:tcPr>
        <w:p w:rsidR="00B22F06" w:rsidRPr="008A5D6E" w:rsidRDefault="00B22F06" w:rsidP="006A4C61">
          <w:pPr>
            <w:pStyle w:val="Footer"/>
          </w:pPr>
          <w:r>
            <w:t>Form-ID: NPM minutes 260911</w:t>
          </w:r>
        </w:p>
      </w:tc>
      <w:tc>
        <w:tcPr>
          <w:tcW w:w="31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471BC1C9" wp14:editId="0EE60B86">
                <wp:extent cx="1764000" cy="174462"/>
                <wp:effectExtent l="19050" t="0" r="7650" b="0"/>
                <wp:docPr id="5" name="Picture 3" descr="WordMark_RGB_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RGB_3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74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340C2B" w:rsidRDefault="00B22F06" w:rsidP="0034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3B" w:rsidRDefault="0048623B" w:rsidP="00672465">
      <w:r>
        <w:separator/>
      </w:r>
    </w:p>
  </w:footnote>
  <w:footnote w:type="continuationSeparator" w:id="0">
    <w:p w:rsidR="0048623B" w:rsidRDefault="0048623B" w:rsidP="006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4178"/>
    </w:tblGrid>
    <w:tr w:rsidR="00B22F06" w:rsidRPr="003E0802" w:rsidTr="00D81704">
      <w:trPr>
        <w:trHeight w:val="1418"/>
      </w:trPr>
      <w:tc>
        <w:tcPr>
          <w:tcW w:w="2880" w:type="pct"/>
        </w:tcPr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  <w:r>
            <w:fldChar w:fldCharType="begin"/>
          </w:r>
          <w:r w:rsidRPr="002F33D4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0121BC" w:rsidRPr="000121BC">
            <w:rPr>
              <w:rFonts w:ascii="Arial" w:hAnsi="Arial" w:cs="Arial"/>
              <w:noProof/>
              <w:sz w:val="20"/>
              <w:szCs w:val="20"/>
              <w:lang w:val="nb-NO"/>
            </w:rPr>
            <w:t>FBF</w:t>
          </w:r>
          <w:r w:rsidR="000121BC" w:rsidRPr="000121BC">
            <w:rPr>
              <w:noProof/>
              <w:sz w:val="20"/>
              <w:szCs w:val="20"/>
              <w:lang w:val="nb-NO"/>
            </w:rPr>
            <w:t xml:space="preserve"> Referat</w:t>
          </w:r>
          <w:r w:rsidR="000121BC">
            <w:rPr>
              <w:noProof/>
              <w:lang w:val="nb-NO"/>
            </w:rPr>
            <w:t xml:space="preserve"> 80.docx</w:t>
          </w:r>
          <w:r>
            <w:rPr>
              <w:noProof/>
            </w:rPr>
            <w:fldChar w:fldCharType="end"/>
          </w:r>
        </w:p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</w:p>
        <w:p w:rsidR="00D81704" w:rsidRPr="002F33D4" w:rsidRDefault="00D81704" w:rsidP="00D81704">
          <w:pPr>
            <w:pStyle w:val="Header"/>
            <w:jc w:val="both"/>
            <w:rPr>
              <w:rFonts w:ascii="Arial" w:hAnsi="Arial" w:cs="Arial"/>
              <w:b/>
              <w:sz w:val="24"/>
              <w:szCs w:val="24"/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REFERAT</w:t>
          </w:r>
        </w:p>
        <w:p w:rsidR="00B22F06" w:rsidRPr="00D81704" w:rsidRDefault="00D81704" w:rsidP="00D81704">
          <w:pPr>
            <w:pStyle w:val="Header"/>
            <w:rPr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STYREMØTE</w:t>
          </w:r>
        </w:p>
      </w:tc>
      <w:tc>
        <w:tcPr>
          <w:tcW w:w="2120" w:type="pct"/>
        </w:tcPr>
        <w:p w:rsidR="00250C12" w:rsidRPr="002F33D4" w:rsidRDefault="00D81704" w:rsidP="0009391D">
          <w:pPr>
            <w:pStyle w:val="Header"/>
            <w:jc w:val="right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6270CB29" wp14:editId="1C2EDBDB">
                <wp:extent cx="1934154" cy="850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F Ratt logo-SH Txt1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54" cy="85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2F33D4" w:rsidRDefault="00B22F06" w:rsidP="00A356D0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917"/>
      <w:gridCol w:w="3285"/>
    </w:tblGrid>
    <w:tr w:rsidR="00B22F06" w:rsidTr="005A1BF9">
      <w:tc>
        <w:tcPr>
          <w:tcW w:w="3333" w:type="pct"/>
          <w:gridSpan w:val="2"/>
          <w:vAlign w:val="center"/>
        </w:tcPr>
        <w:p w:rsidR="00B22F06" w:rsidRPr="005A1BF9" w:rsidRDefault="00B22F06" w:rsidP="00F63214">
          <w:pPr>
            <w:pStyle w:val="Header"/>
            <w:rPr>
              <w:sz w:val="24"/>
              <w:szCs w:val="24"/>
            </w:rPr>
          </w:pPr>
          <w:r w:rsidRPr="005A1BF9">
            <w:rPr>
              <w:rFonts w:ascii="Arial" w:hAnsi="Arial" w:cs="Arial"/>
              <w:b/>
              <w:sz w:val="24"/>
              <w:szCs w:val="24"/>
            </w:rPr>
            <w:t>MINUTES OF MEETING</w:t>
          </w:r>
        </w:p>
      </w:tc>
      <w:tc>
        <w:tcPr>
          <w:tcW w:w="1667" w:type="pct"/>
          <w:vMerge w:val="restart"/>
        </w:tcPr>
        <w:p w:rsidR="00B22F06" w:rsidRDefault="00B22F06" w:rsidP="00D674D8">
          <w:pPr>
            <w:pStyle w:val="Header"/>
            <w:jc w:val="right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43E33572" wp14:editId="7E862BC1">
                <wp:extent cx="1620000" cy="322048"/>
                <wp:effectExtent l="19050" t="0" r="0" b="0"/>
                <wp:docPr id="4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tec logos_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2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F06" w:rsidTr="00A3138C">
      <w:tc>
        <w:tcPr>
          <w:tcW w:w="1853" w:type="pct"/>
        </w:tcPr>
        <w:p w:rsidR="00B22F06" w:rsidRDefault="00B22F06" w:rsidP="00782B63">
          <w:pPr>
            <w:pStyle w:val="Header"/>
          </w:pPr>
        </w:p>
      </w:tc>
      <w:tc>
        <w:tcPr>
          <w:tcW w:w="1480" w:type="pct"/>
        </w:tcPr>
        <w:p w:rsidR="00B22F06" w:rsidRDefault="00B22F06" w:rsidP="00782B63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  <w:r w:rsidRPr="009809B7">
            <w:rPr>
              <w:rFonts w:ascii="Arial" w:hAnsi="Arial" w:cs="Arial"/>
              <w:b/>
              <w:color w:val="D52B1E"/>
              <w:sz w:val="20"/>
              <w:szCs w:val="20"/>
            </w:rPr>
            <w:t>No.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48623B">
            <w:fldChar w:fldCharType="begin"/>
          </w:r>
          <w:r w:rsidR="0048623B">
            <w:instrText xml:space="preserve"> FILENAME   \* MERGEFORMAT </w:instrText>
          </w:r>
          <w:r w:rsidR="0048623B">
            <w:fldChar w:fldCharType="separate"/>
          </w:r>
          <w:r w:rsidR="00BE0072" w:rsidRPr="00BE0072">
            <w:rPr>
              <w:rFonts w:cstheme="majorHAnsi"/>
              <w:noProof/>
              <w:sz w:val="18"/>
              <w:szCs w:val="18"/>
            </w:rPr>
            <w:t>FBF</w:t>
          </w:r>
          <w:r w:rsidR="00BE0072">
            <w:rPr>
              <w:noProof/>
            </w:rPr>
            <w:t xml:space="preserve"> Referat 78.docx</w:t>
          </w:r>
          <w:r w:rsidR="0048623B">
            <w:rPr>
              <w:noProof/>
            </w:rPr>
            <w:fldChar w:fldCharType="end"/>
          </w: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jc w:val="right"/>
            <w:rPr>
              <w:noProof/>
              <w:lang w:eastAsia="en-GB"/>
            </w:rPr>
          </w:pPr>
          <w:r w:rsidRPr="00CB37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B3763">
            <w:rPr>
              <w:rFonts w:ascii="Arial" w:hAnsi="Arial" w:cs="Arial"/>
              <w:sz w:val="20"/>
              <w:szCs w:val="20"/>
            </w:rPr>
            <w:t xml:space="preserve"> of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E007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22F06" w:rsidRDefault="00B22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81896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4954ED"/>
    <w:multiLevelType w:val="hybridMultilevel"/>
    <w:tmpl w:val="DE6C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CC"/>
    <w:multiLevelType w:val="hybridMultilevel"/>
    <w:tmpl w:val="3A9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03"/>
    <w:multiLevelType w:val="hybridMultilevel"/>
    <w:tmpl w:val="CEFA01C6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373"/>
    <w:multiLevelType w:val="hybridMultilevel"/>
    <w:tmpl w:val="68AC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BAA"/>
    <w:multiLevelType w:val="hybridMultilevel"/>
    <w:tmpl w:val="6ED44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6D11"/>
    <w:multiLevelType w:val="hybridMultilevel"/>
    <w:tmpl w:val="0A4457D0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F78FD"/>
    <w:multiLevelType w:val="hybridMultilevel"/>
    <w:tmpl w:val="F80C6FE8"/>
    <w:lvl w:ilvl="0" w:tplc="883A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40DE7"/>
    <w:multiLevelType w:val="hybridMultilevel"/>
    <w:tmpl w:val="217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82A68"/>
    <w:multiLevelType w:val="hybridMultilevel"/>
    <w:tmpl w:val="0696F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052C"/>
    <w:multiLevelType w:val="hybridMultilevel"/>
    <w:tmpl w:val="107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1308"/>
    <w:multiLevelType w:val="hybridMultilevel"/>
    <w:tmpl w:val="4C3E7372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028FF"/>
    <w:multiLevelType w:val="hybridMultilevel"/>
    <w:tmpl w:val="F6A4B810"/>
    <w:lvl w:ilvl="0" w:tplc="185018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2137F"/>
    <w:multiLevelType w:val="hybridMultilevel"/>
    <w:tmpl w:val="990E1C78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A71224"/>
    <w:multiLevelType w:val="hybridMultilevel"/>
    <w:tmpl w:val="3A649E5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6A34"/>
    <w:multiLevelType w:val="hybridMultilevel"/>
    <w:tmpl w:val="7614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61C02"/>
    <w:multiLevelType w:val="hybridMultilevel"/>
    <w:tmpl w:val="B41A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75D55"/>
    <w:multiLevelType w:val="hybridMultilevel"/>
    <w:tmpl w:val="DD7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04CB"/>
    <w:multiLevelType w:val="hybridMultilevel"/>
    <w:tmpl w:val="265AA684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583"/>
    <w:multiLevelType w:val="multilevel"/>
    <w:tmpl w:val="1CE4C4D6"/>
    <w:styleLink w:val="Cargotecnumber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05200C"/>
    <w:multiLevelType w:val="hybridMultilevel"/>
    <w:tmpl w:val="3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213E6"/>
    <w:multiLevelType w:val="hybridMultilevel"/>
    <w:tmpl w:val="6AEE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3FF6"/>
    <w:multiLevelType w:val="hybridMultilevel"/>
    <w:tmpl w:val="6BF63E5E"/>
    <w:lvl w:ilvl="0" w:tplc="C358A10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A43FDC"/>
    <w:multiLevelType w:val="hybridMultilevel"/>
    <w:tmpl w:val="A84A94F8"/>
    <w:lvl w:ilvl="0" w:tplc="DD32762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B739D"/>
    <w:multiLevelType w:val="hybridMultilevel"/>
    <w:tmpl w:val="221CFC2E"/>
    <w:lvl w:ilvl="0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DF52D7"/>
    <w:multiLevelType w:val="hybridMultilevel"/>
    <w:tmpl w:val="AC8ACF7A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14C06C3"/>
    <w:multiLevelType w:val="hybridMultilevel"/>
    <w:tmpl w:val="265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37F8C"/>
    <w:multiLevelType w:val="hybridMultilevel"/>
    <w:tmpl w:val="AF12F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95D61"/>
    <w:multiLevelType w:val="hybridMultilevel"/>
    <w:tmpl w:val="A1F271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9">
    <w:nsid w:val="5E7500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8B218F"/>
    <w:multiLevelType w:val="hybridMultilevel"/>
    <w:tmpl w:val="59F455B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A62F4"/>
    <w:multiLevelType w:val="hybridMultilevel"/>
    <w:tmpl w:val="677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645E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656A9A"/>
    <w:multiLevelType w:val="hybridMultilevel"/>
    <w:tmpl w:val="667AB07E"/>
    <w:lvl w:ilvl="0" w:tplc="08609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9F622A"/>
    <w:multiLevelType w:val="hybridMultilevel"/>
    <w:tmpl w:val="6F940A30"/>
    <w:lvl w:ilvl="0" w:tplc="2C74C5E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371BE0"/>
    <w:multiLevelType w:val="hybridMultilevel"/>
    <w:tmpl w:val="174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B4C4C"/>
    <w:multiLevelType w:val="hybridMultilevel"/>
    <w:tmpl w:val="7C52D412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D395C"/>
    <w:multiLevelType w:val="hybridMultilevel"/>
    <w:tmpl w:val="F9F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2954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4A233E2"/>
    <w:multiLevelType w:val="hybridMultilevel"/>
    <w:tmpl w:val="4A0642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A25"/>
    <w:multiLevelType w:val="hybridMultilevel"/>
    <w:tmpl w:val="23165B7C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4609F"/>
    <w:multiLevelType w:val="multilevel"/>
    <w:tmpl w:val="85708354"/>
    <w:styleLink w:val="Cargotec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E3500DD"/>
    <w:multiLevelType w:val="hybridMultilevel"/>
    <w:tmpl w:val="E1F86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6236A"/>
    <w:multiLevelType w:val="hybridMultilevel"/>
    <w:tmpl w:val="BF74764E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85702"/>
    <w:multiLevelType w:val="hybridMultilevel"/>
    <w:tmpl w:val="8350F2C6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19"/>
  </w:num>
  <w:num w:numId="4">
    <w:abstractNumId w:val="41"/>
  </w:num>
  <w:num w:numId="5">
    <w:abstractNumId w:val="19"/>
  </w:num>
  <w:num w:numId="6">
    <w:abstractNumId w:val="29"/>
  </w:num>
  <w:num w:numId="7">
    <w:abstractNumId w:val="32"/>
  </w:num>
  <w:num w:numId="8">
    <w:abstractNumId w:val="10"/>
  </w:num>
  <w:num w:numId="9">
    <w:abstractNumId w:val="20"/>
  </w:num>
  <w:num w:numId="10">
    <w:abstractNumId w:val="31"/>
  </w:num>
  <w:num w:numId="11">
    <w:abstractNumId w:val="17"/>
  </w:num>
  <w:num w:numId="12">
    <w:abstractNumId w:val="35"/>
  </w:num>
  <w:num w:numId="13">
    <w:abstractNumId w:val="8"/>
  </w:num>
  <w:num w:numId="14">
    <w:abstractNumId w:val="13"/>
  </w:num>
  <w:num w:numId="15">
    <w:abstractNumId w:val="2"/>
  </w:num>
  <w:num w:numId="16">
    <w:abstractNumId w:val="34"/>
  </w:num>
  <w:num w:numId="17">
    <w:abstractNumId w:val="43"/>
  </w:num>
  <w:num w:numId="18">
    <w:abstractNumId w:val="6"/>
  </w:num>
  <w:num w:numId="19">
    <w:abstractNumId w:val="7"/>
  </w:num>
  <w:num w:numId="20">
    <w:abstractNumId w:val="22"/>
  </w:num>
  <w:num w:numId="21">
    <w:abstractNumId w:val="12"/>
  </w:num>
  <w:num w:numId="22">
    <w:abstractNumId w:val="23"/>
  </w:num>
  <w:num w:numId="23">
    <w:abstractNumId w:val="36"/>
  </w:num>
  <w:num w:numId="24">
    <w:abstractNumId w:val="33"/>
  </w:num>
  <w:num w:numId="25">
    <w:abstractNumId w:val="11"/>
  </w:num>
  <w:num w:numId="26">
    <w:abstractNumId w:val="3"/>
  </w:num>
  <w:num w:numId="27">
    <w:abstractNumId w:val="14"/>
  </w:num>
  <w:num w:numId="28">
    <w:abstractNumId w:val="37"/>
  </w:num>
  <w:num w:numId="29">
    <w:abstractNumId w:val="28"/>
  </w:num>
  <w:num w:numId="30">
    <w:abstractNumId w:val="30"/>
  </w:num>
  <w:num w:numId="31">
    <w:abstractNumId w:val="16"/>
  </w:num>
  <w:num w:numId="32">
    <w:abstractNumId w:val="25"/>
  </w:num>
  <w:num w:numId="33">
    <w:abstractNumId w:val="24"/>
  </w:num>
  <w:num w:numId="34">
    <w:abstractNumId w:val="44"/>
  </w:num>
  <w:num w:numId="35">
    <w:abstractNumId w:val="15"/>
  </w:num>
  <w:num w:numId="36">
    <w:abstractNumId w:val="4"/>
  </w:num>
  <w:num w:numId="37">
    <w:abstractNumId w:val="26"/>
  </w:num>
  <w:num w:numId="38">
    <w:abstractNumId w:val="1"/>
  </w:num>
  <w:num w:numId="39">
    <w:abstractNumId w:val="9"/>
  </w:num>
  <w:num w:numId="40">
    <w:abstractNumId w:val="18"/>
  </w:num>
  <w:num w:numId="41">
    <w:abstractNumId w:val="40"/>
  </w:num>
  <w:num w:numId="42">
    <w:abstractNumId w:val="42"/>
  </w:num>
  <w:num w:numId="43">
    <w:abstractNumId w:val="21"/>
  </w:num>
  <w:num w:numId="44">
    <w:abstractNumId w:val="39"/>
  </w:num>
  <w:num w:numId="45">
    <w:abstractNumId w:val="38"/>
  </w:num>
  <w:num w:numId="46">
    <w:abstractNumId w:val="5"/>
  </w:num>
  <w:num w:numId="4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D4"/>
    <w:rsid w:val="0000032F"/>
    <w:rsid w:val="00001A43"/>
    <w:rsid w:val="000025AD"/>
    <w:rsid w:val="0000271F"/>
    <w:rsid w:val="000028D0"/>
    <w:rsid w:val="000038CC"/>
    <w:rsid w:val="000038D8"/>
    <w:rsid w:val="00005677"/>
    <w:rsid w:val="000075C9"/>
    <w:rsid w:val="00007FD8"/>
    <w:rsid w:val="00010122"/>
    <w:rsid w:val="00010DDC"/>
    <w:rsid w:val="00011150"/>
    <w:rsid w:val="000121BC"/>
    <w:rsid w:val="00012D5B"/>
    <w:rsid w:val="00012F39"/>
    <w:rsid w:val="000146C9"/>
    <w:rsid w:val="0001481C"/>
    <w:rsid w:val="000148D6"/>
    <w:rsid w:val="00014F85"/>
    <w:rsid w:val="00015566"/>
    <w:rsid w:val="000161E0"/>
    <w:rsid w:val="000163C8"/>
    <w:rsid w:val="0001642D"/>
    <w:rsid w:val="00016E45"/>
    <w:rsid w:val="000173ED"/>
    <w:rsid w:val="000207E9"/>
    <w:rsid w:val="000210BF"/>
    <w:rsid w:val="00021278"/>
    <w:rsid w:val="00021877"/>
    <w:rsid w:val="00021AF2"/>
    <w:rsid w:val="00021DBF"/>
    <w:rsid w:val="00022299"/>
    <w:rsid w:val="00023E0B"/>
    <w:rsid w:val="00025BAE"/>
    <w:rsid w:val="00026993"/>
    <w:rsid w:val="0003098B"/>
    <w:rsid w:val="00030D8F"/>
    <w:rsid w:val="000326AE"/>
    <w:rsid w:val="000339E2"/>
    <w:rsid w:val="00040420"/>
    <w:rsid w:val="00042FA4"/>
    <w:rsid w:val="0004352C"/>
    <w:rsid w:val="000475D9"/>
    <w:rsid w:val="0005085E"/>
    <w:rsid w:val="000551BB"/>
    <w:rsid w:val="00055BFA"/>
    <w:rsid w:val="00060095"/>
    <w:rsid w:val="000600BD"/>
    <w:rsid w:val="00061A9E"/>
    <w:rsid w:val="00061E32"/>
    <w:rsid w:val="000635C5"/>
    <w:rsid w:val="000635C6"/>
    <w:rsid w:val="00063D26"/>
    <w:rsid w:val="000641AA"/>
    <w:rsid w:val="00066741"/>
    <w:rsid w:val="00066ADE"/>
    <w:rsid w:val="00066BE8"/>
    <w:rsid w:val="00070439"/>
    <w:rsid w:val="0007074C"/>
    <w:rsid w:val="00070FC6"/>
    <w:rsid w:val="0007226C"/>
    <w:rsid w:val="0007226E"/>
    <w:rsid w:val="0007250E"/>
    <w:rsid w:val="00073C29"/>
    <w:rsid w:val="00074541"/>
    <w:rsid w:val="00074FC6"/>
    <w:rsid w:val="00075033"/>
    <w:rsid w:val="0008195F"/>
    <w:rsid w:val="00084402"/>
    <w:rsid w:val="00084989"/>
    <w:rsid w:val="00084A2D"/>
    <w:rsid w:val="00084AB3"/>
    <w:rsid w:val="00085619"/>
    <w:rsid w:val="0008616D"/>
    <w:rsid w:val="0008673D"/>
    <w:rsid w:val="00090102"/>
    <w:rsid w:val="0009391D"/>
    <w:rsid w:val="0009418E"/>
    <w:rsid w:val="00094CDF"/>
    <w:rsid w:val="00095DAA"/>
    <w:rsid w:val="00095F33"/>
    <w:rsid w:val="000964B9"/>
    <w:rsid w:val="0009688E"/>
    <w:rsid w:val="00096A88"/>
    <w:rsid w:val="000A0B6C"/>
    <w:rsid w:val="000A1193"/>
    <w:rsid w:val="000A2FCF"/>
    <w:rsid w:val="000A4384"/>
    <w:rsid w:val="000A453A"/>
    <w:rsid w:val="000A4C08"/>
    <w:rsid w:val="000A5BB3"/>
    <w:rsid w:val="000A5DBA"/>
    <w:rsid w:val="000B03E1"/>
    <w:rsid w:val="000B1DC9"/>
    <w:rsid w:val="000B40CC"/>
    <w:rsid w:val="000B444A"/>
    <w:rsid w:val="000B4A35"/>
    <w:rsid w:val="000B5581"/>
    <w:rsid w:val="000C0AAF"/>
    <w:rsid w:val="000C3AD5"/>
    <w:rsid w:val="000C5FE4"/>
    <w:rsid w:val="000C6045"/>
    <w:rsid w:val="000C66DB"/>
    <w:rsid w:val="000C6BBA"/>
    <w:rsid w:val="000C6F2F"/>
    <w:rsid w:val="000D16FF"/>
    <w:rsid w:val="000D1C85"/>
    <w:rsid w:val="000D2661"/>
    <w:rsid w:val="000D26DC"/>
    <w:rsid w:val="000D2FD7"/>
    <w:rsid w:val="000D33F1"/>
    <w:rsid w:val="000D4557"/>
    <w:rsid w:val="000D49D3"/>
    <w:rsid w:val="000D4B82"/>
    <w:rsid w:val="000D5447"/>
    <w:rsid w:val="000D6BF4"/>
    <w:rsid w:val="000E001B"/>
    <w:rsid w:val="000E025C"/>
    <w:rsid w:val="000E05B8"/>
    <w:rsid w:val="000E11E1"/>
    <w:rsid w:val="000E3D50"/>
    <w:rsid w:val="000E4E3D"/>
    <w:rsid w:val="000E5A63"/>
    <w:rsid w:val="000E6476"/>
    <w:rsid w:val="000E68A0"/>
    <w:rsid w:val="000E6AF7"/>
    <w:rsid w:val="000F167B"/>
    <w:rsid w:val="000F1E8D"/>
    <w:rsid w:val="000F2238"/>
    <w:rsid w:val="000F229B"/>
    <w:rsid w:val="000F24C5"/>
    <w:rsid w:val="000F617C"/>
    <w:rsid w:val="000F63E3"/>
    <w:rsid w:val="0010084A"/>
    <w:rsid w:val="001010B1"/>
    <w:rsid w:val="00101291"/>
    <w:rsid w:val="00101EF4"/>
    <w:rsid w:val="00102FD4"/>
    <w:rsid w:val="00104F81"/>
    <w:rsid w:val="00105D30"/>
    <w:rsid w:val="00106BA9"/>
    <w:rsid w:val="0010730F"/>
    <w:rsid w:val="001079F3"/>
    <w:rsid w:val="001107CA"/>
    <w:rsid w:val="001134EA"/>
    <w:rsid w:val="00114AD8"/>
    <w:rsid w:val="00114D2B"/>
    <w:rsid w:val="00114E78"/>
    <w:rsid w:val="001158E5"/>
    <w:rsid w:val="00117A20"/>
    <w:rsid w:val="00121766"/>
    <w:rsid w:val="00122469"/>
    <w:rsid w:val="001230F4"/>
    <w:rsid w:val="00123E55"/>
    <w:rsid w:val="00123E73"/>
    <w:rsid w:val="001244E7"/>
    <w:rsid w:val="00124DF4"/>
    <w:rsid w:val="001251BE"/>
    <w:rsid w:val="001259F7"/>
    <w:rsid w:val="00125A72"/>
    <w:rsid w:val="00126AF7"/>
    <w:rsid w:val="0012798D"/>
    <w:rsid w:val="001327A0"/>
    <w:rsid w:val="00132D2E"/>
    <w:rsid w:val="00132D96"/>
    <w:rsid w:val="0013677C"/>
    <w:rsid w:val="00137866"/>
    <w:rsid w:val="001378A1"/>
    <w:rsid w:val="0014027C"/>
    <w:rsid w:val="00140EEF"/>
    <w:rsid w:val="0014235B"/>
    <w:rsid w:val="001438F9"/>
    <w:rsid w:val="00143BFD"/>
    <w:rsid w:val="001448E7"/>
    <w:rsid w:val="00145410"/>
    <w:rsid w:val="0014582D"/>
    <w:rsid w:val="00150EBD"/>
    <w:rsid w:val="001522C0"/>
    <w:rsid w:val="001556D5"/>
    <w:rsid w:val="00155FD5"/>
    <w:rsid w:val="00157193"/>
    <w:rsid w:val="00162124"/>
    <w:rsid w:val="00162610"/>
    <w:rsid w:val="00162A22"/>
    <w:rsid w:val="001638D5"/>
    <w:rsid w:val="00164C37"/>
    <w:rsid w:val="00166693"/>
    <w:rsid w:val="001668C9"/>
    <w:rsid w:val="001703B5"/>
    <w:rsid w:val="001704D6"/>
    <w:rsid w:val="00170C66"/>
    <w:rsid w:val="00170FA1"/>
    <w:rsid w:val="00171287"/>
    <w:rsid w:val="0017244C"/>
    <w:rsid w:val="00172C49"/>
    <w:rsid w:val="0017347A"/>
    <w:rsid w:val="00174C35"/>
    <w:rsid w:val="00174DB1"/>
    <w:rsid w:val="00177314"/>
    <w:rsid w:val="00177398"/>
    <w:rsid w:val="00177733"/>
    <w:rsid w:val="00180238"/>
    <w:rsid w:val="00182010"/>
    <w:rsid w:val="001828E2"/>
    <w:rsid w:val="00183552"/>
    <w:rsid w:val="00183ECC"/>
    <w:rsid w:val="00185773"/>
    <w:rsid w:val="0018695E"/>
    <w:rsid w:val="0018738A"/>
    <w:rsid w:val="001876F7"/>
    <w:rsid w:val="00187780"/>
    <w:rsid w:val="00190BF2"/>
    <w:rsid w:val="0019199C"/>
    <w:rsid w:val="00191E42"/>
    <w:rsid w:val="0019281F"/>
    <w:rsid w:val="001935E0"/>
    <w:rsid w:val="0019367A"/>
    <w:rsid w:val="00193CA0"/>
    <w:rsid w:val="001944BA"/>
    <w:rsid w:val="00194688"/>
    <w:rsid w:val="00194E30"/>
    <w:rsid w:val="00195F0C"/>
    <w:rsid w:val="0019720B"/>
    <w:rsid w:val="001A01B0"/>
    <w:rsid w:val="001A03EA"/>
    <w:rsid w:val="001A1F1A"/>
    <w:rsid w:val="001A2FDE"/>
    <w:rsid w:val="001A5092"/>
    <w:rsid w:val="001A6EF2"/>
    <w:rsid w:val="001B035E"/>
    <w:rsid w:val="001B04C2"/>
    <w:rsid w:val="001B13A6"/>
    <w:rsid w:val="001B220B"/>
    <w:rsid w:val="001B2D59"/>
    <w:rsid w:val="001B386F"/>
    <w:rsid w:val="001B3BCD"/>
    <w:rsid w:val="001B3F11"/>
    <w:rsid w:val="001B41B5"/>
    <w:rsid w:val="001B41F6"/>
    <w:rsid w:val="001B4FDB"/>
    <w:rsid w:val="001B5DFC"/>
    <w:rsid w:val="001B7CA8"/>
    <w:rsid w:val="001C05F1"/>
    <w:rsid w:val="001C0E26"/>
    <w:rsid w:val="001C1C3F"/>
    <w:rsid w:val="001C204B"/>
    <w:rsid w:val="001C340C"/>
    <w:rsid w:val="001C4BB1"/>
    <w:rsid w:val="001C5ABE"/>
    <w:rsid w:val="001C5ED2"/>
    <w:rsid w:val="001C65AA"/>
    <w:rsid w:val="001C6624"/>
    <w:rsid w:val="001C7370"/>
    <w:rsid w:val="001C7836"/>
    <w:rsid w:val="001C7AD5"/>
    <w:rsid w:val="001C7C5D"/>
    <w:rsid w:val="001D13AC"/>
    <w:rsid w:val="001D41C4"/>
    <w:rsid w:val="001D6931"/>
    <w:rsid w:val="001D6BE6"/>
    <w:rsid w:val="001D73CD"/>
    <w:rsid w:val="001D74DC"/>
    <w:rsid w:val="001D761D"/>
    <w:rsid w:val="001D77AB"/>
    <w:rsid w:val="001E4660"/>
    <w:rsid w:val="001E680C"/>
    <w:rsid w:val="001E6B89"/>
    <w:rsid w:val="001E754E"/>
    <w:rsid w:val="001F090F"/>
    <w:rsid w:val="001F2CB1"/>
    <w:rsid w:val="001F2E7B"/>
    <w:rsid w:val="001F3F00"/>
    <w:rsid w:val="001F64A0"/>
    <w:rsid w:val="001F66C8"/>
    <w:rsid w:val="001F6FF7"/>
    <w:rsid w:val="001F7CA7"/>
    <w:rsid w:val="002024D4"/>
    <w:rsid w:val="00202F41"/>
    <w:rsid w:val="00203664"/>
    <w:rsid w:val="002039A0"/>
    <w:rsid w:val="0020463B"/>
    <w:rsid w:val="00204815"/>
    <w:rsid w:val="00204BD2"/>
    <w:rsid w:val="00206DDD"/>
    <w:rsid w:val="002101B2"/>
    <w:rsid w:val="0021020A"/>
    <w:rsid w:val="00210218"/>
    <w:rsid w:val="00212035"/>
    <w:rsid w:val="0021292B"/>
    <w:rsid w:val="00213F9A"/>
    <w:rsid w:val="0021437B"/>
    <w:rsid w:val="00214C0A"/>
    <w:rsid w:val="002158C4"/>
    <w:rsid w:val="00216665"/>
    <w:rsid w:val="00221282"/>
    <w:rsid w:val="00221CAE"/>
    <w:rsid w:val="0022222B"/>
    <w:rsid w:val="00223906"/>
    <w:rsid w:val="002254B5"/>
    <w:rsid w:val="0022601B"/>
    <w:rsid w:val="00226561"/>
    <w:rsid w:val="0022722C"/>
    <w:rsid w:val="00227644"/>
    <w:rsid w:val="0023228B"/>
    <w:rsid w:val="00232D55"/>
    <w:rsid w:val="00233F35"/>
    <w:rsid w:val="00234296"/>
    <w:rsid w:val="00234A39"/>
    <w:rsid w:val="0023575C"/>
    <w:rsid w:val="0023636E"/>
    <w:rsid w:val="00236E1B"/>
    <w:rsid w:val="002403AF"/>
    <w:rsid w:val="00240832"/>
    <w:rsid w:val="00240B37"/>
    <w:rsid w:val="00240EFF"/>
    <w:rsid w:val="00241908"/>
    <w:rsid w:val="002419C3"/>
    <w:rsid w:val="0024245F"/>
    <w:rsid w:val="0024455B"/>
    <w:rsid w:val="00244E63"/>
    <w:rsid w:val="00245806"/>
    <w:rsid w:val="0024586C"/>
    <w:rsid w:val="0024652D"/>
    <w:rsid w:val="00250C12"/>
    <w:rsid w:val="002519C5"/>
    <w:rsid w:val="002524C0"/>
    <w:rsid w:val="002525B0"/>
    <w:rsid w:val="002527C2"/>
    <w:rsid w:val="002536F7"/>
    <w:rsid w:val="0025401C"/>
    <w:rsid w:val="00255279"/>
    <w:rsid w:val="002555F9"/>
    <w:rsid w:val="00255B56"/>
    <w:rsid w:val="0025670E"/>
    <w:rsid w:val="00257114"/>
    <w:rsid w:val="00257C80"/>
    <w:rsid w:val="00257D16"/>
    <w:rsid w:val="0026017A"/>
    <w:rsid w:val="002601E0"/>
    <w:rsid w:val="00261263"/>
    <w:rsid w:val="00261DEB"/>
    <w:rsid w:val="002628BD"/>
    <w:rsid w:val="00263A81"/>
    <w:rsid w:val="00264E88"/>
    <w:rsid w:val="00265AD5"/>
    <w:rsid w:val="00265E84"/>
    <w:rsid w:val="00267AAF"/>
    <w:rsid w:val="00267D5D"/>
    <w:rsid w:val="002712AE"/>
    <w:rsid w:val="00271E59"/>
    <w:rsid w:val="00272060"/>
    <w:rsid w:val="00272861"/>
    <w:rsid w:val="0027311A"/>
    <w:rsid w:val="0027385F"/>
    <w:rsid w:val="002742BA"/>
    <w:rsid w:val="00274D99"/>
    <w:rsid w:val="00274EF4"/>
    <w:rsid w:val="00275547"/>
    <w:rsid w:val="0027684C"/>
    <w:rsid w:val="002769FD"/>
    <w:rsid w:val="002800E7"/>
    <w:rsid w:val="002801F7"/>
    <w:rsid w:val="0028245A"/>
    <w:rsid w:val="002827FB"/>
    <w:rsid w:val="00282B83"/>
    <w:rsid w:val="002845DB"/>
    <w:rsid w:val="00284CA5"/>
    <w:rsid w:val="002914F1"/>
    <w:rsid w:val="00291901"/>
    <w:rsid w:val="00292A02"/>
    <w:rsid w:val="00292B60"/>
    <w:rsid w:val="002950C2"/>
    <w:rsid w:val="00295534"/>
    <w:rsid w:val="002955DC"/>
    <w:rsid w:val="002962CA"/>
    <w:rsid w:val="002964CC"/>
    <w:rsid w:val="00296538"/>
    <w:rsid w:val="00297CFF"/>
    <w:rsid w:val="00297EE9"/>
    <w:rsid w:val="002A01EC"/>
    <w:rsid w:val="002A08CD"/>
    <w:rsid w:val="002A1190"/>
    <w:rsid w:val="002A264A"/>
    <w:rsid w:val="002A27EC"/>
    <w:rsid w:val="002A348F"/>
    <w:rsid w:val="002A46F5"/>
    <w:rsid w:val="002A4A67"/>
    <w:rsid w:val="002A4DC3"/>
    <w:rsid w:val="002B1D6C"/>
    <w:rsid w:val="002B2BB6"/>
    <w:rsid w:val="002B3740"/>
    <w:rsid w:val="002B400F"/>
    <w:rsid w:val="002B5D83"/>
    <w:rsid w:val="002B5DB4"/>
    <w:rsid w:val="002B7377"/>
    <w:rsid w:val="002C23D7"/>
    <w:rsid w:val="002C24D0"/>
    <w:rsid w:val="002C31B5"/>
    <w:rsid w:val="002C4722"/>
    <w:rsid w:val="002C4CF6"/>
    <w:rsid w:val="002C51F3"/>
    <w:rsid w:val="002C6231"/>
    <w:rsid w:val="002C6BBD"/>
    <w:rsid w:val="002D4C48"/>
    <w:rsid w:val="002D514C"/>
    <w:rsid w:val="002D64F9"/>
    <w:rsid w:val="002D68C1"/>
    <w:rsid w:val="002D7FC6"/>
    <w:rsid w:val="002E088F"/>
    <w:rsid w:val="002E1E13"/>
    <w:rsid w:val="002E2DC2"/>
    <w:rsid w:val="002E3550"/>
    <w:rsid w:val="002E4A1D"/>
    <w:rsid w:val="002E56AE"/>
    <w:rsid w:val="002E6E17"/>
    <w:rsid w:val="002E7A2C"/>
    <w:rsid w:val="002E7F7A"/>
    <w:rsid w:val="002F14C8"/>
    <w:rsid w:val="002F3178"/>
    <w:rsid w:val="002F33D4"/>
    <w:rsid w:val="002F3A2F"/>
    <w:rsid w:val="002F3EC8"/>
    <w:rsid w:val="002F42E3"/>
    <w:rsid w:val="002F6EC6"/>
    <w:rsid w:val="00300517"/>
    <w:rsid w:val="00302811"/>
    <w:rsid w:val="003028FD"/>
    <w:rsid w:val="003030E1"/>
    <w:rsid w:val="00303495"/>
    <w:rsid w:val="00304372"/>
    <w:rsid w:val="003048FC"/>
    <w:rsid w:val="003052FD"/>
    <w:rsid w:val="003070F0"/>
    <w:rsid w:val="0030742D"/>
    <w:rsid w:val="003079D1"/>
    <w:rsid w:val="00307AD0"/>
    <w:rsid w:val="00310485"/>
    <w:rsid w:val="0031075B"/>
    <w:rsid w:val="003107D1"/>
    <w:rsid w:val="00310C6F"/>
    <w:rsid w:val="00311114"/>
    <w:rsid w:val="0031190E"/>
    <w:rsid w:val="00311F0C"/>
    <w:rsid w:val="00315B45"/>
    <w:rsid w:val="00315F14"/>
    <w:rsid w:val="00315FE8"/>
    <w:rsid w:val="0031692F"/>
    <w:rsid w:val="00316A5C"/>
    <w:rsid w:val="003170D3"/>
    <w:rsid w:val="00320C44"/>
    <w:rsid w:val="00321F99"/>
    <w:rsid w:val="00323631"/>
    <w:rsid w:val="003238D8"/>
    <w:rsid w:val="00323D9D"/>
    <w:rsid w:val="003254FB"/>
    <w:rsid w:val="00327046"/>
    <w:rsid w:val="00330CD6"/>
    <w:rsid w:val="003312E7"/>
    <w:rsid w:val="0033390B"/>
    <w:rsid w:val="0033398F"/>
    <w:rsid w:val="00333ABC"/>
    <w:rsid w:val="0033471C"/>
    <w:rsid w:val="00334B28"/>
    <w:rsid w:val="003375A4"/>
    <w:rsid w:val="00337B37"/>
    <w:rsid w:val="00340C2B"/>
    <w:rsid w:val="00340DE4"/>
    <w:rsid w:val="0034137D"/>
    <w:rsid w:val="00342D95"/>
    <w:rsid w:val="00343974"/>
    <w:rsid w:val="003443F9"/>
    <w:rsid w:val="00344ADB"/>
    <w:rsid w:val="00345591"/>
    <w:rsid w:val="00347331"/>
    <w:rsid w:val="0034750A"/>
    <w:rsid w:val="00347605"/>
    <w:rsid w:val="003478E2"/>
    <w:rsid w:val="00350248"/>
    <w:rsid w:val="0035099C"/>
    <w:rsid w:val="00350AB1"/>
    <w:rsid w:val="00350C0D"/>
    <w:rsid w:val="00351D19"/>
    <w:rsid w:val="003521D0"/>
    <w:rsid w:val="00352623"/>
    <w:rsid w:val="003536CD"/>
    <w:rsid w:val="00355EF5"/>
    <w:rsid w:val="00356002"/>
    <w:rsid w:val="00356503"/>
    <w:rsid w:val="003570C7"/>
    <w:rsid w:val="00357EB6"/>
    <w:rsid w:val="003605CC"/>
    <w:rsid w:val="00361DED"/>
    <w:rsid w:val="003624D9"/>
    <w:rsid w:val="003627D6"/>
    <w:rsid w:val="00363500"/>
    <w:rsid w:val="00363FA0"/>
    <w:rsid w:val="00364258"/>
    <w:rsid w:val="00364D77"/>
    <w:rsid w:val="00365090"/>
    <w:rsid w:val="00365CC0"/>
    <w:rsid w:val="0036602D"/>
    <w:rsid w:val="00366300"/>
    <w:rsid w:val="0036651F"/>
    <w:rsid w:val="0036668F"/>
    <w:rsid w:val="00370122"/>
    <w:rsid w:val="003703A4"/>
    <w:rsid w:val="00372010"/>
    <w:rsid w:val="0037217A"/>
    <w:rsid w:val="00372A3A"/>
    <w:rsid w:val="00373338"/>
    <w:rsid w:val="00373BF5"/>
    <w:rsid w:val="00373FDF"/>
    <w:rsid w:val="0037513C"/>
    <w:rsid w:val="003756E0"/>
    <w:rsid w:val="00375A51"/>
    <w:rsid w:val="00377D93"/>
    <w:rsid w:val="0038046B"/>
    <w:rsid w:val="0038065C"/>
    <w:rsid w:val="0038097D"/>
    <w:rsid w:val="003811A3"/>
    <w:rsid w:val="00381B01"/>
    <w:rsid w:val="00382589"/>
    <w:rsid w:val="00383991"/>
    <w:rsid w:val="003852E6"/>
    <w:rsid w:val="003872AE"/>
    <w:rsid w:val="00391D53"/>
    <w:rsid w:val="00394FC6"/>
    <w:rsid w:val="0039576C"/>
    <w:rsid w:val="00396032"/>
    <w:rsid w:val="0039625E"/>
    <w:rsid w:val="003974DF"/>
    <w:rsid w:val="0039796E"/>
    <w:rsid w:val="003A1D55"/>
    <w:rsid w:val="003A2DA1"/>
    <w:rsid w:val="003A4626"/>
    <w:rsid w:val="003A74B6"/>
    <w:rsid w:val="003A754A"/>
    <w:rsid w:val="003B008A"/>
    <w:rsid w:val="003B0906"/>
    <w:rsid w:val="003B0BE7"/>
    <w:rsid w:val="003B1095"/>
    <w:rsid w:val="003B175B"/>
    <w:rsid w:val="003B1E4B"/>
    <w:rsid w:val="003B218F"/>
    <w:rsid w:val="003B2688"/>
    <w:rsid w:val="003B3ECD"/>
    <w:rsid w:val="003C1BE5"/>
    <w:rsid w:val="003C1E45"/>
    <w:rsid w:val="003C217C"/>
    <w:rsid w:val="003C2FFF"/>
    <w:rsid w:val="003C3664"/>
    <w:rsid w:val="003C4E82"/>
    <w:rsid w:val="003C530D"/>
    <w:rsid w:val="003C5AF0"/>
    <w:rsid w:val="003C69EE"/>
    <w:rsid w:val="003C7297"/>
    <w:rsid w:val="003D1CCD"/>
    <w:rsid w:val="003D21EA"/>
    <w:rsid w:val="003D2DC3"/>
    <w:rsid w:val="003D5085"/>
    <w:rsid w:val="003D5590"/>
    <w:rsid w:val="003D6234"/>
    <w:rsid w:val="003D6642"/>
    <w:rsid w:val="003D6ADD"/>
    <w:rsid w:val="003D6B3D"/>
    <w:rsid w:val="003D7578"/>
    <w:rsid w:val="003E0802"/>
    <w:rsid w:val="003E0D70"/>
    <w:rsid w:val="003E1E67"/>
    <w:rsid w:val="003E2303"/>
    <w:rsid w:val="003E239D"/>
    <w:rsid w:val="003E2C94"/>
    <w:rsid w:val="003E72B7"/>
    <w:rsid w:val="003E751D"/>
    <w:rsid w:val="003E79E6"/>
    <w:rsid w:val="003E7BD6"/>
    <w:rsid w:val="003F0322"/>
    <w:rsid w:val="003F0511"/>
    <w:rsid w:val="003F2DA2"/>
    <w:rsid w:val="003F41DA"/>
    <w:rsid w:val="003F4D6E"/>
    <w:rsid w:val="003F5AC1"/>
    <w:rsid w:val="003F63A3"/>
    <w:rsid w:val="003F6D24"/>
    <w:rsid w:val="003F76D6"/>
    <w:rsid w:val="0040012D"/>
    <w:rsid w:val="00401A6A"/>
    <w:rsid w:val="00401C5C"/>
    <w:rsid w:val="00402076"/>
    <w:rsid w:val="0040254C"/>
    <w:rsid w:val="00402A72"/>
    <w:rsid w:val="00402D25"/>
    <w:rsid w:val="004042F3"/>
    <w:rsid w:val="0040447A"/>
    <w:rsid w:val="00405BBB"/>
    <w:rsid w:val="004061E7"/>
    <w:rsid w:val="00406F79"/>
    <w:rsid w:val="004078AE"/>
    <w:rsid w:val="00407C50"/>
    <w:rsid w:val="0041032C"/>
    <w:rsid w:val="00411FF9"/>
    <w:rsid w:val="004125D4"/>
    <w:rsid w:val="00412D8F"/>
    <w:rsid w:val="004132BE"/>
    <w:rsid w:val="00413516"/>
    <w:rsid w:val="0041433E"/>
    <w:rsid w:val="00415613"/>
    <w:rsid w:val="00415866"/>
    <w:rsid w:val="004172E4"/>
    <w:rsid w:val="00417921"/>
    <w:rsid w:val="00420191"/>
    <w:rsid w:val="004224B7"/>
    <w:rsid w:val="0042472A"/>
    <w:rsid w:val="00426CAD"/>
    <w:rsid w:val="00427B32"/>
    <w:rsid w:val="00430092"/>
    <w:rsid w:val="00430803"/>
    <w:rsid w:val="00430A80"/>
    <w:rsid w:val="00431372"/>
    <w:rsid w:val="004317C6"/>
    <w:rsid w:val="004330D5"/>
    <w:rsid w:val="004331DA"/>
    <w:rsid w:val="00434093"/>
    <w:rsid w:val="004355A3"/>
    <w:rsid w:val="00435E28"/>
    <w:rsid w:val="00436B73"/>
    <w:rsid w:val="00436E4C"/>
    <w:rsid w:val="004378D3"/>
    <w:rsid w:val="004401A2"/>
    <w:rsid w:val="00441581"/>
    <w:rsid w:val="004419E4"/>
    <w:rsid w:val="004435C5"/>
    <w:rsid w:val="00443D70"/>
    <w:rsid w:val="0044485C"/>
    <w:rsid w:val="004448DA"/>
    <w:rsid w:val="004448DB"/>
    <w:rsid w:val="00444C94"/>
    <w:rsid w:val="00445310"/>
    <w:rsid w:val="00447223"/>
    <w:rsid w:val="004479EE"/>
    <w:rsid w:val="0045098B"/>
    <w:rsid w:val="004521E5"/>
    <w:rsid w:val="00452B4D"/>
    <w:rsid w:val="004536E5"/>
    <w:rsid w:val="00454150"/>
    <w:rsid w:val="00456443"/>
    <w:rsid w:val="0045650B"/>
    <w:rsid w:val="00456AEC"/>
    <w:rsid w:val="00457018"/>
    <w:rsid w:val="004571C0"/>
    <w:rsid w:val="0045734C"/>
    <w:rsid w:val="004619F5"/>
    <w:rsid w:val="00462096"/>
    <w:rsid w:val="004625F8"/>
    <w:rsid w:val="00464439"/>
    <w:rsid w:val="00464993"/>
    <w:rsid w:val="00465C6B"/>
    <w:rsid w:val="004660A4"/>
    <w:rsid w:val="004664DE"/>
    <w:rsid w:val="00470D61"/>
    <w:rsid w:val="00471496"/>
    <w:rsid w:val="00472541"/>
    <w:rsid w:val="0047308C"/>
    <w:rsid w:val="004747E8"/>
    <w:rsid w:val="00476985"/>
    <w:rsid w:val="004809E6"/>
    <w:rsid w:val="00481AA5"/>
    <w:rsid w:val="00482861"/>
    <w:rsid w:val="00482C90"/>
    <w:rsid w:val="004843A2"/>
    <w:rsid w:val="004843BA"/>
    <w:rsid w:val="0048510D"/>
    <w:rsid w:val="004856D1"/>
    <w:rsid w:val="00485C1F"/>
    <w:rsid w:val="0048623B"/>
    <w:rsid w:val="004865C5"/>
    <w:rsid w:val="00486A53"/>
    <w:rsid w:val="004906E7"/>
    <w:rsid w:val="00490BCF"/>
    <w:rsid w:val="00492279"/>
    <w:rsid w:val="004931A4"/>
    <w:rsid w:val="00493C20"/>
    <w:rsid w:val="00493D9A"/>
    <w:rsid w:val="00493DB9"/>
    <w:rsid w:val="00494975"/>
    <w:rsid w:val="00496281"/>
    <w:rsid w:val="004975C8"/>
    <w:rsid w:val="004A086B"/>
    <w:rsid w:val="004A1476"/>
    <w:rsid w:val="004A1D66"/>
    <w:rsid w:val="004A2543"/>
    <w:rsid w:val="004A277E"/>
    <w:rsid w:val="004A409B"/>
    <w:rsid w:val="004A52F7"/>
    <w:rsid w:val="004A538E"/>
    <w:rsid w:val="004A6A40"/>
    <w:rsid w:val="004A6AE0"/>
    <w:rsid w:val="004B01C2"/>
    <w:rsid w:val="004B0502"/>
    <w:rsid w:val="004B4533"/>
    <w:rsid w:val="004B47C4"/>
    <w:rsid w:val="004B5019"/>
    <w:rsid w:val="004B5610"/>
    <w:rsid w:val="004B5A27"/>
    <w:rsid w:val="004B5D7B"/>
    <w:rsid w:val="004B78C6"/>
    <w:rsid w:val="004C0BC8"/>
    <w:rsid w:val="004C1F1D"/>
    <w:rsid w:val="004C299D"/>
    <w:rsid w:val="004C2A92"/>
    <w:rsid w:val="004C35B2"/>
    <w:rsid w:val="004C39AF"/>
    <w:rsid w:val="004C56C6"/>
    <w:rsid w:val="004C7624"/>
    <w:rsid w:val="004C7DF1"/>
    <w:rsid w:val="004D04EB"/>
    <w:rsid w:val="004D0961"/>
    <w:rsid w:val="004D0E4E"/>
    <w:rsid w:val="004D23F3"/>
    <w:rsid w:val="004D2C4C"/>
    <w:rsid w:val="004D35B0"/>
    <w:rsid w:val="004D3650"/>
    <w:rsid w:val="004D4A4F"/>
    <w:rsid w:val="004D4CAE"/>
    <w:rsid w:val="004D4DAD"/>
    <w:rsid w:val="004D5ADC"/>
    <w:rsid w:val="004D6477"/>
    <w:rsid w:val="004D67E1"/>
    <w:rsid w:val="004D7962"/>
    <w:rsid w:val="004D7A99"/>
    <w:rsid w:val="004D7F76"/>
    <w:rsid w:val="004E076A"/>
    <w:rsid w:val="004E0B52"/>
    <w:rsid w:val="004E0BE2"/>
    <w:rsid w:val="004E3133"/>
    <w:rsid w:val="004E3597"/>
    <w:rsid w:val="004E45BE"/>
    <w:rsid w:val="004E51A8"/>
    <w:rsid w:val="004E5FCB"/>
    <w:rsid w:val="004E6AF8"/>
    <w:rsid w:val="004E7844"/>
    <w:rsid w:val="004F2C41"/>
    <w:rsid w:val="004F2C8E"/>
    <w:rsid w:val="004F392F"/>
    <w:rsid w:val="004F3C9B"/>
    <w:rsid w:val="004F410B"/>
    <w:rsid w:val="004F41D9"/>
    <w:rsid w:val="004F4D5F"/>
    <w:rsid w:val="004F4F62"/>
    <w:rsid w:val="004F58FC"/>
    <w:rsid w:val="004F5ECD"/>
    <w:rsid w:val="00500D33"/>
    <w:rsid w:val="005015A7"/>
    <w:rsid w:val="00503919"/>
    <w:rsid w:val="005043CF"/>
    <w:rsid w:val="00504BC1"/>
    <w:rsid w:val="005060CE"/>
    <w:rsid w:val="00506328"/>
    <w:rsid w:val="005074BF"/>
    <w:rsid w:val="00507B17"/>
    <w:rsid w:val="00507ECD"/>
    <w:rsid w:val="00510C36"/>
    <w:rsid w:val="00510DE3"/>
    <w:rsid w:val="005122D1"/>
    <w:rsid w:val="00516D2B"/>
    <w:rsid w:val="00517405"/>
    <w:rsid w:val="00517D40"/>
    <w:rsid w:val="00520E19"/>
    <w:rsid w:val="00521ECA"/>
    <w:rsid w:val="00522977"/>
    <w:rsid w:val="00523AFD"/>
    <w:rsid w:val="00524633"/>
    <w:rsid w:val="00524662"/>
    <w:rsid w:val="005263DE"/>
    <w:rsid w:val="005270AA"/>
    <w:rsid w:val="0052728E"/>
    <w:rsid w:val="0052787F"/>
    <w:rsid w:val="0052790A"/>
    <w:rsid w:val="00527B24"/>
    <w:rsid w:val="00531803"/>
    <w:rsid w:val="00531EC5"/>
    <w:rsid w:val="00533BED"/>
    <w:rsid w:val="00533CB7"/>
    <w:rsid w:val="0053565D"/>
    <w:rsid w:val="005413B6"/>
    <w:rsid w:val="00542E13"/>
    <w:rsid w:val="00543010"/>
    <w:rsid w:val="00544E35"/>
    <w:rsid w:val="00545592"/>
    <w:rsid w:val="005504D2"/>
    <w:rsid w:val="00554708"/>
    <w:rsid w:val="0055549B"/>
    <w:rsid w:val="005556C5"/>
    <w:rsid w:val="005560DB"/>
    <w:rsid w:val="0055668C"/>
    <w:rsid w:val="005577AF"/>
    <w:rsid w:val="00557C11"/>
    <w:rsid w:val="005626DE"/>
    <w:rsid w:val="005628C7"/>
    <w:rsid w:val="00563560"/>
    <w:rsid w:val="00564C0F"/>
    <w:rsid w:val="00565714"/>
    <w:rsid w:val="00565B6B"/>
    <w:rsid w:val="005667FC"/>
    <w:rsid w:val="005671E4"/>
    <w:rsid w:val="0056737C"/>
    <w:rsid w:val="0056776D"/>
    <w:rsid w:val="005700DB"/>
    <w:rsid w:val="005715EB"/>
    <w:rsid w:val="00571EBB"/>
    <w:rsid w:val="00571F99"/>
    <w:rsid w:val="00572EFE"/>
    <w:rsid w:val="00574E1C"/>
    <w:rsid w:val="00575ABE"/>
    <w:rsid w:val="00575D17"/>
    <w:rsid w:val="00576D9C"/>
    <w:rsid w:val="00577954"/>
    <w:rsid w:val="00577CA6"/>
    <w:rsid w:val="00577CF2"/>
    <w:rsid w:val="00580620"/>
    <w:rsid w:val="00580AFA"/>
    <w:rsid w:val="0058204E"/>
    <w:rsid w:val="00584BD5"/>
    <w:rsid w:val="00584D79"/>
    <w:rsid w:val="00585748"/>
    <w:rsid w:val="005857A6"/>
    <w:rsid w:val="005873F9"/>
    <w:rsid w:val="00587C82"/>
    <w:rsid w:val="00590407"/>
    <w:rsid w:val="005922C5"/>
    <w:rsid w:val="005922D3"/>
    <w:rsid w:val="0059248E"/>
    <w:rsid w:val="0059400C"/>
    <w:rsid w:val="005940C2"/>
    <w:rsid w:val="00594671"/>
    <w:rsid w:val="00595634"/>
    <w:rsid w:val="0059719B"/>
    <w:rsid w:val="00597A8E"/>
    <w:rsid w:val="00597AB8"/>
    <w:rsid w:val="00597B6F"/>
    <w:rsid w:val="005A02F0"/>
    <w:rsid w:val="005A1281"/>
    <w:rsid w:val="005A158D"/>
    <w:rsid w:val="005A1BF9"/>
    <w:rsid w:val="005A2102"/>
    <w:rsid w:val="005A2534"/>
    <w:rsid w:val="005A460A"/>
    <w:rsid w:val="005A478F"/>
    <w:rsid w:val="005A48E8"/>
    <w:rsid w:val="005A7540"/>
    <w:rsid w:val="005A7E56"/>
    <w:rsid w:val="005B0A32"/>
    <w:rsid w:val="005B2E6C"/>
    <w:rsid w:val="005B3409"/>
    <w:rsid w:val="005B3638"/>
    <w:rsid w:val="005B3F43"/>
    <w:rsid w:val="005B4CC4"/>
    <w:rsid w:val="005B56D6"/>
    <w:rsid w:val="005B5C9F"/>
    <w:rsid w:val="005B6295"/>
    <w:rsid w:val="005B6B2B"/>
    <w:rsid w:val="005B7092"/>
    <w:rsid w:val="005C132F"/>
    <w:rsid w:val="005C177A"/>
    <w:rsid w:val="005C225F"/>
    <w:rsid w:val="005C29F1"/>
    <w:rsid w:val="005C2DB6"/>
    <w:rsid w:val="005C3844"/>
    <w:rsid w:val="005C4B6D"/>
    <w:rsid w:val="005C4BB7"/>
    <w:rsid w:val="005C5E3F"/>
    <w:rsid w:val="005C5F8E"/>
    <w:rsid w:val="005C658E"/>
    <w:rsid w:val="005D06BD"/>
    <w:rsid w:val="005D17A0"/>
    <w:rsid w:val="005D1E20"/>
    <w:rsid w:val="005D2A54"/>
    <w:rsid w:val="005D2D9C"/>
    <w:rsid w:val="005D31BE"/>
    <w:rsid w:val="005D4F45"/>
    <w:rsid w:val="005D5575"/>
    <w:rsid w:val="005D76B8"/>
    <w:rsid w:val="005E01B8"/>
    <w:rsid w:val="005E4C49"/>
    <w:rsid w:val="005E57C3"/>
    <w:rsid w:val="005E587C"/>
    <w:rsid w:val="005E5CC3"/>
    <w:rsid w:val="005E6BBC"/>
    <w:rsid w:val="005E7D93"/>
    <w:rsid w:val="005E7F13"/>
    <w:rsid w:val="005F1353"/>
    <w:rsid w:val="005F19B8"/>
    <w:rsid w:val="005F3CF6"/>
    <w:rsid w:val="005F3E82"/>
    <w:rsid w:val="005F4C54"/>
    <w:rsid w:val="005F61D9"/>
    <w:rsid w:val="005F7A5B"/>
    <w:rsid w:val="00600DE8"/>
    <w:rsid w:val="0060147C"/>
    <w:rsid w:val="0060323F"/>
    <w:rsid w:val="006035B6"/>
    <w:rsid w:val="006037EE"/>
    <w:rsid w:val="00603BA0"/>
    <w:rsid w:val="00604E01"/>
    <w:rsid w:val="00604F24"/>
    <w:rsid w:val="006050C9"/>
    <w:rsid w:val="0060754A"/>
    <w:rsid w:val="006075FE"/>
    <w:rsid w:val="006079E3"/>
    <w:rsid w:val="006132A6"/>
    <w:rsid w:val="0061400D"/>
    <w:rsid w:val="00615A54"/>
    <w:rsid w:val="00615E2C"/>
    <w:rsid w:val="00616879"/>
    <w:rsid w:val="00616B17"/>
    <w:rsid w:val="00622C82"/>
    <w:rsid w:val="00624417"/>
    <w:rsid w:val="00624786"/>
    <w:rsid w:val="00625107"/>
    <w:rsid w:val="006258D8"/>
    <w:rsid w:val="00625AAB"/>
    <w:rsid w:val="00627377"/>
    <w:rsid w:val="00627AFA"/>
    <w:rsid w:val="00631A69"/>
    <w:rsid w:val="00631D2B"/>
    <w:rsid w:val="00632353"/>
    <w:rsid w:val="00633233"/>
    <w:rsid w:val="006333AB"/>
    <w:rsid w:val="00633B6A"/>
    <w:rsid w:val="00633EBD"/>
    <w:rsid w:val="00634276"/>
    <w:rsid w:val="0063518C"/>
    <w:rsid w:val="00635DB9"/>
    <w:rsid w:val="00637007"/>
    <w:rsid w:val="00637597"/>
    <w:rsid w:val="00641338"/>
    <w:rsid w:val="00641406"/>
    <w:rsid w:val="006421C5"/>
    <w:rsid w:val="0064257E"/>
    <w:rsid w:val="00642C3F"/>
    <w:rsid w:val="00643091"/>
    <w:rsid w:val="006452BD"/>
    <w:rsid w:val="006505FF"/>
    <w:rsid w:val="0065194B"/>
    <w:rsid w:val="00651B1B"/>
    <w:rsid w:val="0065394E"/>
    <w:rsid w:val="00655F8B"/>
    <w:rsid w:val="00657923"/>
    <w:rsid w:val="0066004F"/>
    <w:rsid w:val="00660AE4"/>
    <w:rsid w:val="00660C7F"/>
    <w:rsid w:val="0066132F"/>
    <w:rsid w:val="006619FA"/>
    <w:rsid w:val="00661E60"/>
    <w:rsid w:val="0066315A"/>
    <w:rsid w:val="00663A24"/>
    <w:rsid w:val="0066556F"/>
    <w:rsid w:val="00665B93"/>
    <w:rsid w:val="00666154"/>
    <w:rsid w:val="0066685E"/>
    <w:rsid w:val="00666FC2"/>
    <w:rsid w:val="00667D53"/>
    <w:rsid w:val="00667F9E"/>
    <w:rsid w:val="0067010B"/>
    <w:rsid w:val="0067127A"/>
    <w:rsid w:val="00672465"/>
    <w:rsid w:val="006727F0"/>
    <w:rsid w:val="006734EF"/>
    <w:rsid w:val="00673C36"/>
    <w:rsid w:val="00674E92"/>
    <w:rsid w:val="00675905"/>
    <w:rsid w:val="00675AAD"/>
    <w:rsid w:val="00675C79"/>
    <w:rsid w:val="00675F0D"/>
    <w:rsid w:val="00677189"/>
    <w:rsid w:val="0068187F"/>
    <w:rsid w:val="00681AD0"/>
    <w:rsid w:val="006825AD"/>
    <w:rsid w:val="00682F72"/>
    <w:rsid w:val="006838EA"/>
    <w:rsid w:val="00684671"/>
    <w:rsid w:val="00685E0E"/>
    <w:rsid w:val="006867EF"/>
    <w:rsid w:val="006877C7"/>
    <w:rsid w:val="006911AE"/>
    <w:rsid w:val="0069172D"/>
    <w:rsid w:val="006928C9"/>
    <w:rsid w:val="00693440"/>
    <w:rsid w:val="00696893"/>
    <w:rsid w:val="00696ACA"/>
    <w:rsid w:val="006A12CF"/>
    <w:rsid w:val="006A14CC"/>
    <w:rsid w:val="006A288F"/>
    <w:rsid w:val="006A29A9"/>
    <w:rsid w:val="006A32EB"/>
    <w:rsid w:val="006A3A0F"/>
    <w:rsid w:val="006A4C61"/>
    <w:rsid w:val="006A4E87"/>
    <w:rsid w:val="006A586E"/>
    <w:rsid w:val="006B0E74"/>
    <w:rsid w:val="006B12D0"/>
    <w:rsid w:val="006B2003"/>
    <w:rsid w:val="006B25F5"/>
    <w:rsid w:val="006B4B06"/>
    <w:rsid w:val="006B56C5"/>
    <w:rsid w:val="006B7D29"/>
    <w:rsid w:val="006C04F6"/>
    <w:rsid w:val="006C266E"/>
    <w:rsid w:val="006C2E7F"/>
    <w:rsid w:val="006C2FE4"/>
    <w:rsid w:val="006C33E0"/>
    <w:rsid w:val="006C4BA7"/>
    <w:rsid w:val="006C566B"/>
    <w:rsid w:val="006C6970"/>
    <w:rsid w:val="006C73A3"/>
    <w:rsid w:val="006C7A7F"/>
    <w:rsid w:val="006D036D"/>
    <w:rsid w:val="006D08D5"/>
    <w:rsid w:val="006D1CD3"/>
    <w:rsid w:val="006D3608"/>
    <w:rsid w:val="006D4B1E"/>
    <w:rsid w:val="006D5507"/>
    <w:rsid w:val="006D5C34"/>
    <w:rsid w:val="006D5D2B"/>
    <w:rsid w:val="006E07B7"/>
    <w:rsid w:val="006E163E"/>
    <w:rsid w:val="006E17A6"/>
    <w:rsid w:val="006E27BD"/>
    <w:rsid w:val="006E281E"/>
    <w:rsid w:val="006E5A48"/>
    <w:rsid w:val="006E6896"/>
    <w:rsid w:val="006E7216"/>
    <w:rsid w:val="006E7A79"/>
    <w:rsid w:val="006F038F"/>
    <w:rsid w:val="006F04F7"/>
    <w:rsid w:val="006F43A2"/>
    <w:rsid w:val="006F45C1"/>
    <w:rsid w:val="006F4FF9"/>
    <w:rsid w:val="006F594C"/>
    <w:rsid w:val="006F7E85"/>
    <w:rsid w:val="007022B0"/>
    <w:rsid w:val="00704110"/>
    <w:rsid w:val="00704A94"/>
    <w:rsid w:val="00705A8D"/>
    <w:rsid w:val="007100C3"/>
    <w:rsid w:val="0071036C"/>
    <w:rsid w:val="00712106"/>
    <w:rsid w:val="0071240D"/>
    <w:rsid w:val="00713E96"/>
    <w:rsid w:val="0071467F"/>
    <w:rsid w:val="00714BD3"/>
    <w:rsid w:val="007175B7"/>
    <w:rsid w:val="007204E9"/>
    <w:rsid w:val="00720C14"/>
    <w:rsid w:val="00720D44"/>
    <w:rsid w:val="00721587"/>
    <w:rsid w:val="00722C2E"/>
    <w:rsid w:val="00723705"/>
    <w:rsid w:val="00725B1F"/>
    <w:rsid w:val="00725CAC"/>
    <w:rsid w:val="00726166"/>
    <w:rsid w:val="007265BD"/>
    <w:rsid w:val="007273B3"/>
    <w:rsid w:val="0072740F"/>
    <w:rsid w:val="00730D21"/>
    <w:rsid w:val="0073151E"/>
    <w:rsid w:val="007329F0"/>
    <w:rsid w:val="00732F0F"/>
    <w:rsid w:val="00733FB7"/>
    <w:rsid w:val="00735C34"/>
    <w:rsid w:val="00736C67"/>
    <w:rsid w:val="00736D54"/>
    <w:rsid w:val="007405CE"/>
    <w:rsid w:val="00740868"/>
    <w:rsid w:val="00740A07"/>
    <w:rsid w:val="00740E85"/>
    <w:rsid w:val="00741ED0"/>
    <w:rsid w:val="0074259B"/>
    <w:rsid w:val="00742C5D"/>
    <w:rsid w:val="00742DD5"/>
    <w:rsid w:val="0074326C"/>
    <w:rsid w:val="00745D54"/>
    <w:rsid w:val="0074605A"/>
    <w:rsid w:val="007470CD"/>
    <w:rsid w:val="007475C5"/>
    <w:rsid w:val="00747913"/>
    <w:rsid w:val="00751810"/>
    <w:rsid w:val="00752865"/>
    <w:rsid w:val="00752908"/>
    <w:rsid w:val="00754300"/>
    <w:rsid w:val="007543AB"/>
    <w:rsid w:val="007549B0"/>
    <w:rsid w:val="0075533B"/>
    <w:rsid w:val="00756DD7"/>
    <w:rsid w:val="00761E5D"/>
    <w:rsid w:val="00762883"/>
    <w:rsid w:val="00763813"/>
    <w:rsid w:val="007650B8"/>
    <w:rsid w:val="00765792"/>
    <w:rsid w:val="00766C17"/>
    <w:rsid w:val="00766CD4"/>
    <w:rsid w:val="007675E5"/>
    <w:rsid w:val="00770CD8"/>
    <w:rsid w:val="0077121F"/>
    <w:rsid w:val="00771293"/>
    <w:rsid w:val="00771975"/>
    <w:rsid w:val="00771D50"/>
    <w:rsid w:val="00771EF4"/>
    <w:rsid w:val="00773D1E"/>
    <w:rsid w:val="00774F19"/>
    <w:rsid w:val="00776219"/>
    <w:rsid w:val="007765CC"/>
    <w:rsid w:val="00776BF5"/>
    <w:rsid w:val="00776DB7"/>
    <w:rsid w:val="007808AF"/>
    <w:rsid w:val="0078091C"/>
    <w:rsid w:val="00781900"/>
    <w:rsid w:val="00781B63"/>
    <w:rsid w:val="00782A6B"/>
    <w:rsid w:val="00782B63"/>
    <w:rsid w:val="007834D0"/>
    <w:rsid w:val="00783794"/>
    <w:rsid w:val="0078496B"/>
    <w:rsid w:val="00784A4B"/>
    <w:rsid w:val="0078503A"/>
    <w:rsid w:val="0078511D"/>
    <w:rsid w:val="00787AE4"/>
    <w:rsid w:val="00787AEF"/>
    <w:rsid w:val="00790BE5"/>
    <w:rsid w:val="00791419"/>
    <w:rsid w:val="007924C2"/>
    <w:rsid w:val="00793111"/>
    <w:rsid w:val="007948FA"/>
    <w:rsid w:val="00796047"/>
    <w:rsid w:val="007964D1"/>
    <w:rsid w:val="00796511"/>
    <w:rsid w:val="007A0385"/>
    <w:rsid w:val="007A0E1D"/>
    <w:rsid w:val="007A1B7B"/>
    <w:rsid w:val="007A1FB7"/>
    <w:rsid w:val="007A24EF"/>
    <w:rsid w:val="007A3941"/>
    <w:rsid w:val="007A4578"/>
    <w:rsid w:val="007A4C54"/>
    <w:rsid w:val="007A4F97"/>
    <w:rsid w:val="007A500D"/>
    <w:rsid w:val="007A55E9"/>
    <w:rsid w:val="007A693E"/>
    <w:rsid w:val="007A72B8"/>
    <w:rsid w:val="007B0F5F"/>
    <w:rsid w:val="007B216C"/>
    <w:rsid w:val="007B228D"/>
    <w:rsid w:val="007B2CB6"/>
    <w:rsid w:val="007B32B1"/>
    <w:rsid w:val="007C06FA"/>
    <w:rsid w:val="007C12E6"/>
    <w:rsid w:val="007C24B7"/>
    <w:rsid w:val="007C3FF7"/>
    <w:rsid w:val="007C6164"/>
    <w:rsid w:val="007C65DC"/>
    <w:rsid w:val="007C6877"/>
    <w:rsid w:val="007C705A"/>
    <w:rsid w:val="007D144A"/>
    <w:rsid w:val="007D18D2"/>
    <w:rsid w:val="007D2215"/>
    <w:rsid w:val="007D3AFF"/>
    <w:rsid w:val="007D3B7D"/>
    <w:rsid w:val="007D477D"/>
    <w:rsid w:val="007D4F1B"/>
    <w:rsid w:val="007D51AE"/>
    <w:rsid w:val="007D55F8"/>
    <w:rsid w:val="007D6FF7"/>
    <w:rsid w:val="007D773A"/>
    <w:rsid w:val="007E0EE6"/>
    <w:rsid w:val="007E196A"/>
    <w:rsid w:val="007E3092"/>
    <w:rsid w:val="007E3726"/>
    <w:rsid w:val="007E3CEF"/>
    <w:rsid w:val="007E3E3D"/>
    <w:rsid w:val="007E48B8"/>
    <w:rsid w:val="007E50D4"/>
    <w:rsid w:val="007F10D3"/>
    <w:rsid w:val="007F113C"/>
    <w:rsid w:val="007F199C"/>
    <w:rsid w:val="007F2821"/>
    <w:rsid w:val="007F2C97"/>
    <w:rsid w:val="007F2EA7"/>
    <w:rsid w:val="007F3830"/>
    <w:rsid w:val="007F4047"/>
    <w:rsid w:val="007F41CE"/>
    <w:rsid w:val="007F4D23"/>
    <w:rsid w:val="007F682C"/>
    <w:rsid w:val="007F68B0"/>
    <w:rsid w:val="007F6E75"/>
    <w:rsid w:val="007F7A4A"/>
    <w:rsid w:val="007F7D7C"/>
    <w:rsid w:val="0080249C"/>
    <w:rsid w:val="00802F33"/>
    <w:rsid w:val="008030B7"/>
    <w:rsid w:val="00805073"/>
    <w:rsid w:val="0080514B"/>
    <w:rsid w:val="0080558F"/>
    <w:rsid w:val="008056E1"/>
    <w:rsid w:val="00806C65"/>
    <w:rsid w:val="0080784D"/>
    <w:rsid w:val="00810DE9"/>
    <w:rsid w:val="00811F84"/>
    <w:rsid w:val="00812C6E"/>
    <w:rsid w:val="00813FB6"/>
    <w:rsid w:val="008145A8"/>
    <w:rsid w:val="00815074"/>
    <w:rsid w:val="0081577F"/>
    <w:rsid w:val="00815A80"/>
    <w:rsid w:val="0081691B"/>
    <w:rsid w:val="00816A9E"/>
    <w:rsid w:val="008179F4"/>
    <w:rsid w:val="00817BED"/>
    <w:rsid w:val="00817C76"/>
    <w:rsid w:val="008211E2"/>
    <w:rsid w:val="00821E7C"/>
    <w:rsid w:val="00821FC4"/>
    <w:rsid w:val="00823034"/>
    <w:rsid w:val="00823245"/>
    <w:rsid w:val="00824614"/>
    <w:rsid w:val="008258DD"/>
    <w:rsid w:val="0082616C"/>
    <w:rsid w:val="0082646C"/>
    <w:rsid w:val="00826C83"/>
    <w:rsid w:val="00827E68"/>
    <w:rsid w:val="008304A9"/>
    <w:rsid w:val="00830E15"/>
    <w:rsid w:val="00832F50"/>
    <w:rsid w:val="00833744"/>
    <w:rsid w:val="00833CEE"/>
    <w:rsid w:val="008351C1"/>
    <w:rsid w:val="00835B4F"/>
    <w:rsid w:val="0083765F"/>
    <w:rsid w:val="008378EC"/>
    <w:rsid w:val="008379AE"/>
    <w:rsid w:val="00837D0C"/>
    <w:rsid w:val="00840B33"/>
    <w:rsid w:val="00841B69"/>
    <w:rsid w:val="00842655"/>
    <w:rsid w:val="008443A2"/>
    <w:rsid w:val="00844D3E"/>
    <w:rsid w:val="0084512E"/>
    <w:rsid w:val="00845EDD"/>
    <w:rsid w:val="0084738B"/>
    <w:rsid w:val="00847934"/>
    <w:rsid w:val="0085138B"/>
    <w:rsid w:val="008515B2"/>
    <w:rsid w:val="00853194"/>
    <w:rsid w:val="00854589"/>
    <w:rsid w:val="00855811"/>
    <w:rsid w:val="0085650C"/>
    <w:rsid w:val="008573E8"/>
    <w:rsid w:val="008574DF"/>
    <w:rsid w:val="008601F4"/>
    <w:rsid w:val="00860517"/>
    <w:rsid w:val="00861076"/>
    <w:rsid w:val="00862BA3"/>
    <w:rsid w:val="00862E09"/>
    <w:rsid w:val="0086322C"/>
    <w:rsid w:val="008642D1"/>
    <w:rsid w:val="00864405"/>
    <w:rsid w:val="00864555"/>
    <w:rsid w:val="008652DC"/>
    <w:rsid w:val="0086538D"/>
    <w:rsid w:val="008655B5"/>
    <w:rsid w:val="00866F9B"/>
    <w:rsid w:val="00867019"/>
    <w:rsid w:val="008702C4"/>
    <w:rsid w:val="00870F2E"/>
    <w:rsid w:val="008713B8"/>
    <w:rsid w:val="008726B6"/>
    <w:rsid w:val="0087274A"/>
    <w:rsid w:val="00873069"/>
    <w:rsid w:val="00876B66"/>
    <w:rsid w:val="00877DC5"/>
    <w:rsid w:val="00880B4D"/>
    <w:rsid w:val="00881884"/>
    <w:rsid w:val="008818F2"/>
    <w:rsid w:val="00882044"/>
    <w:rsid w:val="0088263B"/>
    <w:rsid w:val="00883AAA"/>
    <w:rsid w:val="00883D1D"/>
    <w:rsid w:val="008843CD"/>
    <w:rsid w:val="00886C51"/>
    <w:rsid w:val="00887122"/>
    <w:rsid w:val="00892FDE"/>
    <w:rsid w:val="008931C4"/>
    <w:rsid w:val="008943F3"/>
    <w:rsid w:val="00896276"/>
    <w:rsid w:val="00897413"/>
    <w:rsid w:val="00897929"/>
    <w:rsid w:val="008A394F"/>
    <w:rsid w:val="008A3E13"/>
    <w:rsid w:val="008A435A"/>
    <w:rsid w:val="008A4C18"/>
    <w:rsid w:val="008A543A"/>
    <w:rsid w:val="008A56A7"/>
    <w:rsid w:val="008A56E5"/>
    <w:rsid w:val="008A5854"/>
    <w:rsid w:val="008A5882"/>
    <w:rsid w:val="008A5D6E"/>
    <w:rsid w:val="008B08EC"/>
    <w:rsid w:val="008B08ED"/>
    <w:rsid w:val="008B41C5"/>
    <w:rsid w:val="008B41F6"/>
    <w:rsid w:val="008B4792"/>
    <w:rsid w:val="008B62EE"/>
    <w:rsid w:val="008B6F56"/>
    <w:rsid w:val="008B7D5B"/>
    <w:rsid w:val="008C0696"/>
    <w:rsid w:val="008C0A72"/>
    <w:rsid w:val="008C0C5E"/>
    <w:rsid w:val="008C160D"/>
    <w:rsid w:val="008C27B7"/>
    <w:rsid w:val="008C2B5B"/>
    <w:rsid w:val="008C32EB"/>
    <w:rsid w:val="008C3A96"/>
    <w:rsid w:val="008C5462"/>
    <w:rsid w:val="008C6609"/>
    <w:rsid w:val="008C696D"/>
    <w:rsid w:val="008C7ACC"/>
    <w:rsid w:val="008D0709"/>
    <w:rsid w:val="008D1254"/>
    <w:rsid w:val="008D166A"/>
    <w:rsid w:val="008D1C56"/>
    <w:rsid w:val="008D3330"/>
    <w:rsid w:val="008D3E40"/>
    <w:rsid w:val="008D4041"/>
    <w:rsid w:val="008D42E7"/>
    <w:rsid w:val="008D4E86"/>
    <w:rsid w:val="008D7427"/>
    <w:rsid w:val="008E1546"/>
    <w:rsid w:val="008E16EF"/>
    <w:rsid w:val="008E2588"/>
    <w:rsid w:val="008E2826"/>
    <w:rsid w:val="008E2883"/>
    <w:rsid w:val="008E2A60"/>
    <w:rsid w:val="008E2C31"/>
    <w:rsid w:val="008E3269"/>
    <w:rsid w:val="008E33AB"/>
    <w:rsid w:val="008E4643"/>
    <w:rsid w:val="008E4D62"/>
    <w:rsid w:val="008E5645"/>
    <w:rsid w:val="008E6247"/>
    <w:rsid w:val="008E71B3"/>
    <w:rsid w:val="008E78AA"/>
    <w:rsid w:val="008F0F61"/>
    <w:rsid w:val="008F1A4C"/>
    <w:rsid w:val="008F1C54"/>
    <w:rsid w:val="008F353F"/>
    <w:rsid w:val="008F3AC8"/>
    <w:rsid w:val="008F4B48"/>
    <w:rsid w:val="008F5D82"/>
    <w:rsid w:val="008F63BC"/>
    <w:rsid w:val="008F63D8"/>
    <w:rsid w:val="008F74BC"/>
    <w:rsid w:val="008F797A"/>
    <w:rsid w:val="00900778"/>
    <w:rsid w:val="00901125"/>
    <w:rsid w:val="00901370"/>
    <w:rsid w:val="0090155B"/>
    <w:rsid w:val="00901ED2"/>
    <w:rsid w:val="00903069"/>
    <w:rsid w:val="0090404F"/>
    <w:rsid w:val="00904634"/>
    <w:rsid w:val="00904BFF"/>
    <w:rsid w:val="009051FF"/>
    <w:rsid w:val="0090538E"/>
    <w:rsid w:val="00910826"/>
    <w:rsid w:val="009111DF"/>
    <w:rsid w:val="00911B70"/>
    <w:rsid w:val="00911F97"/>
    <w:rsid w:val="00912795"/>
    <w:rsid w:val="00912F89"/>
    <w:rsid w:val="009133AD"/>
    <w:rsid w:val="00913ECF"/>
    <w:rsid w:val="00914A0B"/>
    <w:rsid w:val="009151A5"/>
    <w:rsid w:val="009151C6"/>
    <w:rsid w:val="009153F4"/>
    <w:rsid w:val="009157F2"/>
    <w:rsid w:val="0091604A"/>
    <w:rsid w:val="00916761"/>
    <w:rsid w:val="009171F2"/>
    <w:rsid w:val="00920278"/>
    <w:rsid w:val="0092097A"/>
    <w:rsid w:val="00921771"/>
    <w:rsid w:val="00921925"/>
    <w:rsid w:val="00922ED0"/>
    <w:rsid w:val="009232A6"/>
    <w:rsid w:val="009237C1"/>
    <w:rsid w:val="00923AAE"/>
    <w:rsid w:val="00924992"/>
    <w:rsid w:val="00925019"/>
    <w:rsid w:val="0092720D"/>
    <w:rsid w:val="00927775"/>
    <w:rsid w:val="009307E0"/>
    <w:rsid w:val="009310A9"/>
    <w:rsid w:val="009406EF"/>
    <w:rsid w:val="00940A8F"/>
    <w:rsid w:val="00943019"/>
    <w:rsid w:val="009437BF"/>
    <w:rsid w:val="00943926"/>
    <w:rsid w:val="00944295"/>
    <w:rsid w:val="00944922"/>
    <w:rsid w:val="00945923"/>
    <w:rsid w:val="00945DDA"/>
    <w:rsid w:val="0094680F"/>
    <w:rsid w:val="0094751C"/>
    <w:rsid w:val="0095017D"/>
    <w:rsid w:val="00950A9D"/>
    <w:rsid w:val="00953716"/>
    <w:rsid w:val="00954762"/>
    <w:rsid w:val="0095552E"/>
    <w:rsid w:val="009569B1"/>
    <w:rsid w:val="00960321"/>
    <w:rsid w:val="00961F32"/>
    <w:rsid w:val="00962C36"/>
    <w:rsid w:val="009649FC"/>
    <w:rsid w:val="009655CF"/>
    <w:rsid w:val="00965AF3"/>
    <w:rsid w:val="00965E86"/>
    <w:rsid w:val="00971162"/>
    <w:rsid w:val="0097187E"/>
    <w:rsid w:val="00973A1E"/>
    <w:rsid w:val="0097576F"/>
    <w:rsid w:val="00975A85"/>
    <w:rsid w:val="00976589"/>
    <w:rsid w:val="009766D0"/>
    <w:rsid w:val="00977157"/>
    <w:rsid w:val="00977464"/>
    <w:rsid w:val="00980811"/>
    <w:rsid w:val="0098130F"/>
    <w:rsid w:val="0098296A"/>
    <w:rsid w:val="009832A3"/>
    <w:rsid w:val="00985604"/>
    <w:rsid w:val="00987AFD"/>
    <w:rsid w:val="009919C1"/>
    <w:rsid w:val="009935CC"/>
    <w:rsid w:val="0099363B"/>
    <w:rsid w:val="00994089"/>
    <w:rsid w:val="0099458A"/>
    <w:rsid w:val="0099621F"/>
    <w:rsid w:val="00996274"/>
    <w:rsid w:val="009A0F17"/>
    <w:rsid w:val="009A0FF0"/>
    <w:rsid w:val="009A3379"/>
    <w:rsid w:val="009A33B6"/>
    <w:rsid w:val="009A3D75"/>
    <w:rsid w:val="009A4596"/>
    <w:rsid w:val="009A4968"/>
    <w:rsid w:val="009A4AA1"/>
    <w:rsid w:val="009A5509"/>
    <w:rsid w:val="009A6426"/>
    <w:rsid w:val="009A698E"/>
    <w:rsid w:val="009A6EF1"/>
    <w:rsid w:val="009A7468"/>
    <w:rsid w:val="009B093E"/>
    <w:rsid w:val="009B0A52"/>
    <w:rsid w:val="009B16BB"/>
    <w:rsid w:val="009B3329"/>
    <w:rsid w:val="009B38B8"/>
    <w:rsid w:val="009B42B1"/>
    <w:rsid w:val="009B4313"/>
    <w:rsid w:val="009B6870"/>
    <w:rsid w:val="009B69EB"/>
    <w:rsid w:val="009B7544"/>
    <w:rsid w:val="009B77EA"/>
    <w:rsid w:val="009B78F2"/>
    <w:rsid w:val="009B7BF4"/>
    <w:rsid w:val="009C0B98"/>
    <w:rsid w:val="009C2C08"/>
    <w:rsid w:val="009C5847"/>
    <w:rsid w:val="009C5882"/>
    <w:rsid w:val="009C5CC5"/>
    <w:rsid w:val="009C5D84"/>
    <w:rsid w:val="009C6000"/>
    <w:rsid w:val="009C607B"/>
    <w:rsid w:val="009D009B"/>
    <w:rsid w:val="009D09D7"/>
    <w:rsid w:val="009D1904"/>
    <w:rsid w:val="009D1DD1"/>
    <w:rsid w:val="009D2616"/>
    <w:rsid w:val="009D34DD"/>
    <w:rsid w:val="009D66BD"/>
    <w:rsid w:val="009D6FF7"/>
    <w:rsid w:val="009D739B"/>
    <w:rsid w:val="009D7EBE"/>
    <w:rsid w:val="009E00A8"/>
    <w:rsid w:val="009E023D"/>
    <w:rsid w:val="009E10CF"/>
    <w:rsid w:val="009E20F6"/>
    <w:rsid w:val="009E39CF"/>
    <w:rsid w:val="009E3A50"/>
    <w:rsid w:val="009E3A56"/>
    <w:rsid w:val="009E3B67"/>
    <w:rsid w:val="009E49FE"/>
    <w:rsid w:val="009E5074"/>
    <w:rsid w:val="009E6434"/>
    <w:rsid w:val="009E72C4"/>
    <w:rsid w:val="009F0F01"/>
    <w:rsid w:val="009F14CE"/>
    <w:rsid w:val="009F1A16"/>
    <w:rsid w:val="009F1DF9"/>
    <w:rsid w:val="009F58D0"/>
    <w:rsid w:val="009F5977"/>
    <w:rsid w:val="00A02428"/>
    <w:rsid w:val="00A0322C"/>
    <w:rsid w:val="00A03A82"/>
    <w:rsid w:val="00A05B4A"/>
    <w:rsid w:val="00A06C3F"/>
    <w:rsid w:val="00A07147"/>
    <w:rsid w:val="00A07B37"/>
    <w:rsid w:val="00A10239"/>
    <w:rsid w:val="00A113A0"/>
    <w:rsid w:val="00A120B4"/>
    <w:rsid w:val="00A12878"/>
    <w:rsid w:val="00A148D0"/>
    <w:rsid w:val="00A14FD3"/>
    <w:rsid w:val="00A15324"/>
    <w:rsid w:val="00A153F7"/>
    <w:rsid w:val="00A15D5B"/>
    <w:rsid w:val="00A15DE7"/>
    <w:rsid w:val="00A16339"/>
    <w:rsid w:val="00A165A0"/>
    <w:rsid w:val="00A16938"/>
    <w:rsid w:val="00A16D6E"/>
    <w:rsid w:val="00A17929"/>
    <w:rsid w:val="00A20590"/>
    <w:rsid w:val="00A212C4"/>
    <w:rsid w:val="00A21322"/>
    <w:rsid w:val="00A238C7"/>
    <w:rsid w:val="00A24420"/>
    <w:rsid w:val="00A25026"/>
    <w:rsid w:val="00A25083"/>
    <w:rsid w:val="00A269CE"/>
    <w:rsid w:val="00A27A1E"/>
    <w:rsid w:val="00A308BA"/>
    <w:rsid w:val="00A30B53"/>
    <w:rsid w:val="00A311C4"/>
    <w:rsid w:val="00A3138C"/>
    <w:rsid w:val="00A31964"/>
    <w:rsid w:val="00A31AE1"/>
    <w:rsid w:val="00A31BD7"/>
    <w:rsid w:val="00A320FB"/>
    <w:rsid w:val="00A3284D"/>
    <w:rsid w:val="00A32BFF"/>
    <w:rsid w:val="00A32C01"/>
    <w:rsid w:val="00A35575"/>
    <w:rsid w:val="00A356D0"/>
    <w:rsid w:val="00A35873"/>
    <w:rsid w:val="00A36182"/>
    <w:rsid w:val="00A366AE"/>
    <w:rsid w:val="00A37A8F"/>
    <w:rsid w:val="00A41FA3"/>
    <w:rsid w:val="00A4247A"/>
    <w:rsid w:val="00A42909"/>
    <w:rsid w:val="00A43116"/>
    <w:rsid w:val="00A44524"/>
    <w:rsid w:val="00A4498F"/>
    <w:rsid w:val="00A44E09"/>
    <w:rsid w:val="00A45A09"/>
    <w:rsid w:val="00A46254"/>
    <w:rsid w:val="00A46E59"/>
    <w:rsid w:val="00A500FB"/>
    <w:rsid w:val="00A501C6"/>
    <w:rsid w:val="00A505D1"/>
    <w:rsid w:val="00A51077"/>
    <w:rsid w:val="00A5282D"/>
    <w:rsid w:val="00A52AB8"/>
    <w:rsid w:val="00A5545D"/>
    <w:rsid w:val="00A55A42"/>
    <w:rsid w:val="00A56407"/>
    <w:rsid w:val="00A56472"/>
    <w:rsid w:val="00A5669B"/>
    <w:rsid w:val="00A576CB"/>
    <w:rsid w:val="00A60CE3"/>
    <w:rsid w:val="00A61CAB"/>
    <w:rsid w:val="00A6437A"/>
    <w:rsid w:val="00A66040"/>
    <w:rsid w:val="00A66E36"/>
    <w:rsid w:val="00A67F59"/>
    <w:rsid w:val="00A71484"/>
    <w:rsid w:val="00A719B5"/>
    <w:rsid w:val="00A726BD"/>
    <w:rsid w:val="00A72743"/>
    <w:rsid w:val="00A753AD"/>
    <w:rsid w:val="00A767E3"/>
    <w:rsid w:val="00A76ADD"/>
    <w:rsid w:val="00A77259"/>
    <w:rsid w:val="00A77B5C"/>
    <w:rsid w:val="00A823DF"/>
    <w:rsid w:val="00A84ACE"/>
    <w:rsid w:val="00A84EF6"/>
    <w:rsid w:val="00A8585F"/>
    <w:rsid w:val="00A85D06"/>
    <w:rsid w:val="00A904CA"/>
    <w:rsid w:val="00A914B5"/>
    <w:rsid w:val="00A92293"/>
    <w:rsid w:val="00A925A9"/>
    <w:rsid w:val="00A95A78"/>
    <w:rsid w:val="00A963E4"/>
    <w:rsid w:val="00A970F8"/>
    <w:rsid w:val="00A97893"/>
    <w:rsid w:val="00A97FB8"/>
    <w:rsid w:val="00AA21FE"/>
    <w:rsid w:val="00AA2FCC"/>
    <w:rsid w:val="00AA551B"/>
    <w:rsid w:val="00AA6706"/>
    <w:rsid w:val="00AB175F"/>
    <w:rsid w:val="00AB1DE0"/>
    <w:rsid w:val="00AB22ED"/>
    <w:rsid w:val="00AB27E9"/>
    <w:rsid w:val="00AB4219"/>
    <w:rsid w:val="00AB55F0"/>
    <w:rsid w:val="00AB5FD4"/>
    <w:rsid w:val="00AB63EB"/>
    <w:rsid w:val="00AB6BF1"/>
    <w:rsid w:val="00AB6D42"/>
    <w:rsid w:val="00AB767E"/>
    <w:rsid w:val="00AB7C90"/>
    <w:rsid w:val="00AB7FE1"/>
    <w:rsid w:val="00AC04C6"/>
    <w:rsid w:val="00AC08DB"/>
    <w:rsid w:val="00AC0DF5"/>
    <w:rsid w:val="00AC2327"/>
    <w:rsid w:val="00AC25A9"/>
    <w:rsid w:val="00AC3484"/>
    <w:rsid w:val="00AC3C5A"/>
    <w:rsid w:val="00AC4022"/>
    <w:rsid w:val="00AC4072"/>
    <w:rsid w:val="00AC4171"/>
    <w:rsid w:val="00AC4F1B"/>
    <w:rsid w:val="00AC4FCA"/>
    <w:rsid w:val="00AC5118"/>
    <w:rsid w:val="00AC54B4"/>
    <w:rsid w:val="00AC7D0C"/>
    <w:rsid w:val="00AD0F2B"/>
    <w:rsid w:val="00AD1647"/>
    <w:rsid w:val="00AD27CF"/>
    <w:rsid w:val="00AD2851"/>
    <w:rsid w:val="00AD3D82"/>
    <w:rsid w:val="00AD4314"/>
    <w:rsid w:val="00AD44CB"/>
    <w:rsid w:val="00AD454D"/>
    <w:rsid w:val="00AD466B"/>
    <w:rsid w:val="00AD697C"/>
    <w:rsid w:val="00AD6DD3"/>
    <w:rsid w:val="00AD72D3"/>
    <w:rsid w:val="00AD7AC2"/>
    <w:rsid w:val="00AE005C"/>
    <w:rsid w:val="00AE1C78"/>
    <w:rsid w:val="00AE2D19"/>
    <w:rsid w:val="00AE389D"/>
    <w:rsid w:val="00AE5720"/>
    <w:rsid w:val="00AE7622"/>
    <w:rsid w:val="00AE7803"/>
    <w:rsid w:val="00AF0F94"/>
    <w:rsid w:val="00AF135A"/>
    <w:rsid w:val="00AF17AC"/>
    <w:rsid w:val="00AF1B44"/>
    <w:rsid w:val="00AF29FA"/>
    <w:rsid w:val="00AF3A80"/>
    <w:rsid w:val="00AF40DC"/>
    <w:rsid w:val="00AF41A2"/>
    <w:rsid w:val="00AF4403"/>
    <w:rsid w:val="00AF4ACA"/>
    <w:rsid w:val="00AF4ECA"/>
    <w:rsid w:val="00AF64D8"/>
    <w:rsid w:val="00AF6C52"/>
    <w:rsid w:val="00AF7315"/>
    <w:rsid w:val="00B013E1"/>
    <w:rsid w:val="00B013FB"/>
    <w:rsid w:val="00B02AA9"/>
    <w:rsid w:val="00B0440B"/>
    <w:rsid w:val="00B04737"/>
    <w:rsid w:val="00B04814"/>
    <w:rsid w:val="00B04B49"/>
    <w:rsid w:val="00B04D32"/>
    <w:rsid w:val="00B0563E"/>
    <w:rsid w:val="00B0587F"/>
    <w:rsid w:val="00B05C2C"/>
    <w:rsid w:val="00B066E4"/>
    <w:rsid w:val="00B07628"/>
    <w:rsid w:val="00B07839"/>
    <w:rsid w:val="00B12346"/>
    <w:rsid w:val="00B12972"/>
    <w:rsid w:val="00B13460"/>
    <w:rsid w:val="00B14826"/>
    <w:rsid w:val="00B153E3"/>
    <w:rsid w:val="00B160A1"/>
    <w:rsid w:val="00B22F06"/>
    <w:rsid w:val="00B23ABA"/>
    <w:rsid w:val="00B244E5"/>
    <w:rsid w:val="00B24867"/>
    <w:rsid w:val="00B24967"/>
    <w:rsid w:val="00B2524D"/>
    <w:rsid w:val="00B278FE"/>
    <w:rsid w:val="00B30E7B"/>
    <w:rsid w:val="00B317AE"/>
    <w:rsid w:val="00B327DF"/>
    <w:rsid w:val="00B331DE"/>
    <w:rsid w:val="00B3322B"/>
    <w:rsid w:val="00B3666C"/>
    <w:rsid w:val="00B36ED9"/>
    <w:rsid w:val="00B3718B"/>
    <w:rsid w:val="00B37F92"/>
    <w:rsid w:val="00B40038"/>
    <w:rsid w:val="00B402DF"/>
    <w:rsid w:val="00B40319"/>
    <w:rsid w:val="00B403F8"/>
    <w:rsid w:val="00B42635"/>
    <w:rsid w:val="00B42DC6"/>
    <w:rsid w:val="00B430A5"/>
    <w:rsid w:val="00B43868"/>
    <w:rsid w:val="00B44033"/>
    <w:rsid w:val="00B44186"/>
    <w:rsid w:val="00B44E0C"/>
    <w:rsid w:val="00B46BB8"/>
    <w:rsid w:val="00B503E2"/>
    <w:rsid w:val="00B50ACE"/>
    <w:rsid w:val="00B523E7"/>
    <w:rsid w:val="00B52BAC"/>
    <w:rsid w:val="00B53873"/>
    <w:rsid w:val="00B53A7F"/>
    <w:rsid w:val="00B545B8"/>
    <w:rsid w:val="00B54D10"/>
    <w:rsid w:val="00B566C7"/>
    <w:rsid w:val="00B57270"/>
    <w:rsid w:val="00B6169D"/>
    <w:rsid w:val="00B62F6D"/>
    <w:rsid w:val="00B6308E"/>
    <w:rsid w:val="00B63B26"/>
    <w:rsid w:val="00B64724"/>
    <w:rsid w:val="00B65336"/>
    <w:rsid w:val="00B653D3"/>
    <w:rsid w:val="00B664AE"/>
    <w:rsid w:val="00B664CB"/>
    <w:rsid w:val="00B6739C"/>
    <w:rsid w:val="00B679B4"/>
    <w:rsid w:val="00B702C1"/>
    <w:rsid w:val="00B708B9"/>
    <w:rsid w:val="00B7226C"/>
    <w:rsid w:val="00B741E1"/>
    <w:rsid w:val="00B7570B"/>
    <w:rsid w:val="00B7650B"/>
    <w:rsid w:val="00B804C6"/>
    <w:rsid w:val="00B82620"/>
    <w:rsid w:val="00B826FA"/>
    <w:rsid w:val="00B82F50"/>
    <w:rsid w:val="00B82F5C"/>
    <w:rsid w:val="00B852E5"/>
    <w:rsid w:val="00B86344"/>
    <w:rsid w:val="00B86803"/>
    <w:rsid w:val="00B87937"/>
    <w:rsid w:val="00B9247A"/>
    <w:rsid w:val="00B92538"/>
    <w:rsid w:val="00B93F86"/>
    <w:rsid w:val="00B955B3"/>
    <w:rsid w:val="00B95AAE"/>
    <w:rsid w:val="00B9619B"/>
    <w:rsid w:val="00B96814"/>
    <w:rsid w:val="00B96DA8"/>
    <w:rsid w:val="00B97194"/>
    <w:rsid w:val="00BA23E7"/>
    <w:rsid w:val="00BA510A"/>
    <w:rsid w:val="00BA5F4E"/>
    <w:rsid w:val="00BA63FF"/>
    <w:rsid w:val="00BA65A0"/>
    <w:rsid w:val="00BA6942"/>
    <w:rsid w:val="00BA72A6"/>
    <w:rsid w:val="00BA73E9"/>
    <w:rsid w:val="00BA7565"/>
    <w:rsid w:val="00BB1BB9"/>
    <w:rsid w:val="00BB2AA3"/>
    <w:rsid w:val="00BB535A"/>
    <w:rsid w:val="00BB5469"/>
    <w:rsid w:val="00BB5978"/>
    <w:rsid w:val="00BC08D0"/>
    <w:rsid w:val="00BC09F9"/>
    <w:rsid w:val="00BC1421"/>
    <w:rsid w:val="00BC1BEF"/>
    <w:rsid w:val="00BC1C11"/>
    <w:rsid w:val="00BC2B7C"/>
    <w:rsid w:val="00BC4973"/>
    <w:rsid w:val="00BC62A3"/>
    <w:rsid w:val="00BC6724"/>
    <w:rsid w:val="00BC685E"/>
    <w:rsid w:val="00BC7070"/>
    <w:rsid w:val="00BC7430"/>
    <w:rsid w:val="00BC7AD1"/>
    <w:rsid w:val="00BD04E9"/>
    <w:rsid w:val="00BD2276"/>
    <w:rsid w:val="00BD36B5"/>
    <w:rsid w:val="00BD4054"/>
    <w:rsid w:val="00BD4082"/>
    <w:rsid w:val="00BD4679"/>
    <w:rsid w:val="00BD4B8F"/>
    <w:rsid w:val="00BD52DF"/>
    <w:rsid w:val="00BD57DE"/>
    <w:rsid w:val="00BD603E"/>
    <w:rsid w:val="00BD6AB4"/>
    <w:rsid w:val="00BE0072"/>
    <w:rsid w:val="00BE0B4B"/>
    <w:rsid w:val="00BE1FBA"/>
    <w:rsid w:val="00BE3817"/>
    <w:rsid w:val="00BE3AD5"/>
    <w:rsid w:val="00BE426B"/>
    <w:rsid w:val="00BE474C"/>
    <w:rsid w:val="00BE5F13"/>
    <w:rsid w:val="00BE6AF9"/>
    <w:rsid w:val="00BE7BC1"/>
    <w:rsid w:val="00BF20B9"/>
    <w:rsid w:val="00BF30D5"/>
    <w:rsid w:val="00BF3B14"/>
    <w:rsid w:val="00BF3C4C"/>
    <w:rsid w:val="00BF42BA"/>
    <w:rsid w:val="00BF6007"/>
    <w:rsid w:val="00BF638C"/>
    <w:rsid w:val="00BF67BE"/>
    <w:rsid w:val="00BF6CFD"/>
    <w:rsid w:val="00BF6E3C"/>
    <w:rsid w:val="00C01159"/>
    <w:rsid w:val="00C01760"/>
    <w:rsid w:val="00C0240F"/>
    <w:rsid w:val="00C025A5"/>
    <w:rsid w:val="00C0543D"/>
    <w:rsid w:val="00C05B26"/>
    <w:rsid w:val="00C05F99"/>
    <w:rsid w:val="00C06CCB"/>
    <w:rsid w:val="00C07264"/>
    <w:rsid w:val="00C10219"/>
    <w:rsid w:val="00C1204A"/>
    <w:rsid w:val="00C12416"/>
    <w:rsid w:val="00C12802"/>
    <w:rsid w:val="00C13055"/>
    <w:rsid w:val="00C13204"/>
    <w:rsid w:val="00C13CDA"/>
    <w:rsid w:val="00C16ECD"/>
    <w:rsid w:val="00C20C14"/>
    <w:rsid w:val="00C21521"/>
    <w:rsid w:val="00C21977"/>
    <w:rsid w:val="00C224FE"/>
    <w:rsid w:val="00C22AD0"/>
    <w:rsid w:val="00C22DA0"/>
    <w:rsid w:val="00C2310A"/>
    <w:rsid w:val="00C2348D"/>
    <w:rsid w:val="00C25BE5"/>
    <w:rsid w:val="00C27112"/>
    <w:rsid w:val="00C30A3B"/>
    <w:rsid w:val="00C31D52"/>
    <w:rsid w:val="00C31F36"/>
    <w:rsid w:val="00C32C85"/>
    <w:rsid w:val="00C32DE2"/>
    <w:rsid w:val="00C33F1A"/>
    <w:rsid w:val="00C34F0A"/>
    <w:rsid w:val="00C36202"/>
    <w:rsid w:val="00C3746F"/>
    <w:rsid w:val="00C40CA8"/>
    <w:rsid w:val="00C40D36"/>
    <w:rsid w:val="00C4105E"/>
    <w:rsid w:val="00C41592"/>
    <w:rsid w:val="00C41A79"/>
    <w:rsid w:val="00C41F7E"/>
    <w:rsid w:val="00C42AC4"/>
    <w:rsid w:val="00C44037"/>
    <w:rsid w:val="00C4414D"/>
    <w:rsid w:val="00C442CA"/>
    <w:rsid w:val="00C450E0"/>
    <w:rsid w:val="00C47EAF"/>
    <w:rsid w:val="00C5021C"/>
    <w:rsid w:val="00C5118F"/>
    <w:rsid w:val="00C52485"/>
    <w:rsid w:val="00C524FE"/>
    <w:rsid w:val="00C52808"/>
    <w:rsid w:val="00C54D16"/>
    <w:rsid w:val="00C551CE"/>
    <w:rsid w:val="00C55689"/>
    <w:rsid w:val="00C55CA8"/>
    <w:rsid w:val="00C56667"/>
    <w:rsid w:val="00C5724C"/>
    <w:rsid w:val="00C57758"/>
    <w:rsid w:val="00C60E89"/>
    <w:rsid w:val="00C6124D"/>
    <w:rsid w:val="00C61DBA"/>
    <w:rsid w:val="00C61F69"/>
    <w:rsid w:val="00C63965"/>
    <w:rsid w:val="00C639F4"/>
    <w:rsid w:val="00C641B5"/>
    <w:rsid w:val="00C6452A"/>
    <w:rsid w:val="00C6548A"/>
    <w:rsid w:val="00C65763"/>
    <w:rsid w:val="00C65822"/>
    <w:rsid w:val="00C70420"/>
    <w:rsid w:val="00C71027"/>
    <w:rsid w:val="00C71BA0"/>
    <w:rsid w:val="00C7225E"/>
    <w:rsid w:val="00C729FD"/>
    <w:rsid w:val="00C72A80"/>
    <w:rsid w:val="00C736F7"/>
    <w:rsid w:val="00C73800"/>
    <w:rsid w:val="00C74A75"/>
    <w:rsid w:val="00C74AD6"/>
    <w:rsid w:val="00C7566C"/>
    <w:rsid w:val="00C762F2"/>
    <w:rsid w:val="00C76E62"/>
    <w:rsid w:val="00C76FC5"/>
    <w:rsid w:val="00C77146"/>
    <w:rsid w:val="00C77253"/>
    <w:rsid w:val="00C81E66"/>
    <w:rsid w:val="00C82163"/>
    <w:rsid w:val="00C82469"/>
    <w:rsid w:val="00C826E1"/>
    <w:rsid w:val="00C82DA2"/>
    <w:rsid w:val="00C90E38"/>
    <w:rsid w:val="00C920E9"/>
    <w:rsid w:val="00C92136"/>
    <w:rsid w:val="00C93865"/>
    <w:rsid w:val="00C93CDA"/>
    <w:rsid w:val="00C94F92"/>
    <w:rsid w:val="00C957FA"/>
    <w:rsid w:val="00C95FCC"/>
    <w:rsid w:val="00C9712B"/>
    <w:rsid w:val="00CA00FD"/>
    <w:rsid w:val="00CA190A"/>
    <w:rsid w:val="00CA20B6"/>
    <w:rsid w:val="00CA29E5"/>
    <w:rsid w:val="00CA2F26"/>
    <w:rsid w:val="00CA3B2C"/>
    <w:rsid w:val="00CA4964"/>
    <w:rsid w:val="00CA4CF4"/>
    <w:rsid w:val="00CA51BE"/>
    <w:rsid w:val="00CA7125"/>
    <w:rsid w:val="00CA73FD"/>
    <w:rsid w:val="00CB02B7"/>
    <w:rsid w:val="00CB0328"/>
    <w:rsid w:val="00CB066C"/>
    <w:rsid w:val="00CB0DA7"/>
    <w:rsid w:val="00CB1665"/>
    <w:rsid w:val="00CB3ACA"/>
    <w:rsid w:val="00CB3CAA"/>
    <w:rsid w:val="00CB3D04"/>
    <w:rsid w:val="00CB42B0"/>
    <w:rsid w:val="00CB5A3D"/>
    <w:rsid w:val="00CC0B4D"/>
    <w:rsid w:val="00CC1723"/>
    <w:rsid w:val="00CC21BE"/>
    <w:rsid w:val="00CC2387"/>
    <w:rsid w:val="00CC2C83"/>
    <w:rsid w:val="00CC3177"/>
    <w:rsid w:val="00CC31B5"/>
    <w:rsid w:val="00CC361B"/>
    <w:rsid w:val="00CC36D1"/>
    <w:rsid w:val="00CC374B"/>
    <w:rsid w:val="00CC3C7C"/>
    <w:rsid w:val="00CC4BA4"/>
    <w:rsid w:val="00CC5F2B"/>
    <w:rsid w:val="00CC60CD"/>
    <w:rsid w:val="00CC6604"/>
    <w:rsid w:val="00CC6F06"/>
    <w:rsid w:val="00CC76DF"/>
    <w:rsid w:val="00CD08BF"/>
    <w:rsid w:val="00CD0E84"/>
    <w:rsid w:val="00CD2549"/>
    <w:rsid w:val="00CD41B3"/>
    <w:rsid w:val="00CD4780"/>
    <w:rsid w:val="00CD5DD5"/>
    <w:rsid w:val="00CD7B55"/>
    <w:rsid w:val="00CE188B"/>
    <w:rsid w:val="00CE2675"/>
    <w:rsid w:val="00CE3C55"/>
    <w:rsid w:val="00CE677C"/>
    <w:rsid w:val="00CE680B"/>
    <w:rsid w:val="00CE758F"/>
    <w:rsid w:val="00CF0C07"/>
    <w:rsid w:val="00CF4C28"/>
    <w:rsid w:val="00CF65A2"/>
    <w:rsid w:val="00CF748D"/>
    <w:rsid w:val="00D008F7"/>
    <w:rsid w:val="00D0094C"/>
    <w:rsid w:val="00D00FCF"/>
    <w:rsid w:val="00D02D98"/>
    <w:rsid w:val="00D02FBA"/>
    <w:rsid w:val="00D049DC"/>
    <w:rsid w:val="00D053D3"/>
    <w:rsid w:val="00D06464"/>
    <w:rsid w:val="00D1229E"/>
    <w:rsid w:val="00D12586"/>
    <w:rsid w:val="00D125D6"/>
    <w:rsid w:val="00D129AA"/>
    <w:rsid w:val="00D14CBB"/>
    <w:rsid w:val="00D1672E"/>
    <w:rsid w:val="00D16FC2"/>
    <w:rsid w:val="00D17185"/>
    <w:rsid w:val="00D17AB4"/>
    <w:rsid w:val="00D20171"/>
    <w:rsid w:val="00D2034C"/>
    <w:rsid w:val="00D20AF1"/>
    <w:rsid w:val="00D20E0B"/>
    <w:rsid w:val="00D210D7"/>
    <w:rsid w:val="00D21F22"/>
    <w:rsid w:val="00D23A54"/>
    <w:rsid w:val="00D23D6D"/>
    <w:rsid w:val="00D25397"/>
    <w:rsid w:val="00D269FD"/>
    <w:rsid w:val="00D26E91"/>
    <w:rsid w:val="00D303F7"/>
    <w:rsid w:val="00D317D2"/>
    <w:rsid w:val="00D328BF"/>
    <w:rsid w:val="00D352AE"/>
    <w:rsid w:val="00D35D17"/>
    <w:rsid w:val="00D369EA"/>
    <w:rsid w:val="00D37288"/>
    <w:rsid w:val="00D4020D"/>
    <w:rsid w:val="00D40C97"/>
    <w:rsid w:val="00D40E56"/>
    <w:rsid w:val="00D41125"/>
    <w:rsid w:val="00D417E0"/>
    <w:rsid w:val="00D42EEE"/>
    <w:rsid w:val="00D43051"/>
    <w:rsid w:val="00D44C4C"/>
    <w:rsid w:val="00D46467"/>
    <w:rsid w:val="00D52370"/>
    <w:rsid w:val="00D530FD"/>
    <w:rsid w:val="00D552B8"/>
    <w:rsid w:val="00D55BFA"/>
    <w:rsid w:val="00D56A9E"/>
    <w:rsid w:val="00D61410"/>
    <w:rsid w:val="00D63833"/>
    <w:rsid w:val="00D642C9"/>
    <w:rsid w:val="00D64322"/>
    <w:rsid w:val="00D64702"/>
    <w:rsid w:val="00D64743"/>
    <w:rsid w:val="00D65852"/>
    <w:rsid w:val="00D6601D"/>
    <w:rsid w:val="00D674D8"/>
    <w:rsid w:val="00D67B54"/>
    <w:rsid w:val="00D70CAC"/>
    <w:rsid w:val="00D71900"/>
    <w:rsid w:val="00D721B5"/>
    <w:rsid w:val="00D72F4B"/>
    <w:rsid w:val="00D73576"/>
    <w:rsid w:val="00D736C4"/>
    <w:rsid w:val="00D746E3"/>
    <w:rsid w:val="00D7519A"/>
    <w:rsid w:val="00D7675B"/>
    <w:rsid w:val="00D76AAE"/>
    <w:rsid w:val="00D77F55"/>
    <w:rsid w:val="00D80834"/>
    <w:rsid w:val="00D80C27"/>
    <w:rsid w:val="00D80D0F"/>
    <w:rsid w:val="00D812AE"/>
    <w:rsid w:val="00D81526"/>
    <w:rsid w:val="00D81704"/>
    <w:rsid w:val="00D82207"/>
    <w:rsid w:val="00D823AF"/>
    <w:rsid w:val="00D82E4E"/>
    <w:rsid w:val="00D83A3E"/>
    <w:rsid w:val="00D84035"/>
    <w:rsid w:val="00D854BB"/>
    <w:rsid w:val="00D859C8"/>
    <w:rsid w:val="00D86EB1"/>
    <w:rsid w:val="00D87498"/>
    <w:rsid w:val="00D8789B"/>
    <w:rsid w:val="00D87C92"/>
    <w:rsid w:val="00D928E8"/>
    <w:rsid w:val="00D93166"/>
    <w:rsid w:val="00D94DCE"/>
    <w:rsid w:val="00D96AB8"/>
    <w:rsid w:val="00D9784A"/>
    <w:rsid w:val="00D97BF9"/>
    <w:rsid w:val="00DA06CC"/>
    <w:rsid w:val="00DA070A"/>
    <w:rsid w:val="00DA0A71"/>
    <w:rsid w:val="00DA1BBF"/>
    <w:rsid w:val="00DA4278"/>
    <w:rsid w:val="00DA4CB2"/>
    <w:rsid w:val="00DA59C4"/>
    <w:rsid w:val="00DA6519"/>
    <w:rsid w:val="00DA774A"/>
    <w:rsid w:val="00DB0EF0"/>
    <w:rsid w:val="00DB1202"/>
    <w:rsid w:val="00DB399F"/>
    <w:rsid w:val="00DB3D5C"/>
    <w:rsid w:val="00DC050E"/>
    <w:rsid w:val="00DC08AD"/>
    <w:rsid w:val="00DC10F4"/>
    <w:rsid w:val="00DC1C3D"/>
    <w:rsid w:val="00DC2359"/>
    <w:rsid w:val="00DC2E36"/>
    <w:rsid w:val="00DC405F"/>
    <w:rsid w:val="00DC4098"/>
    <w:rsid w:val="00DC4373"/>
    <w:rsid w:val="00DC58FB"/>
    <w:rsid w:val="00DC6F7B"/>
    <w:rsid w:val="00DC6FC3"/>
    <w:rsid w:val="00DC706D"/>
    <w:rsid w:val="00DC7BE6"/>
    <w:rsid w:val="00DC7D4D"/>
    <w:rsid w:val="00DC7F2F"/>
    <w:rsid w:val="00DD06CA"/>
    <w:rsid w:val="00DD15A6"/>
    <w:rsid w:val="00DD17CC"/>
    <w:rsid w:val="00DD241F"/>
    <w:rsid w:val="00DD2D92"/>
    <w:rsid w:val="00DD2F32"/>
    <w:rsid w:val="00DD323A"/>
    <w:rsid w:val="00DD4637"/>
    <w:rsid w:val="00DD4A2F"/>
    <w:rsid w:val="00DD60C9"/>
    <w:rsid w:val="00DD7BAE"/>
    <w:rsid w:val="00DE01D9"/>
    <w:rsid w:val="00DE1982"/>
    <w:rsid w:val="00DE4369"/>
    <w:rsid w:val="00DE47FA"/>
    <w:rsid w:val="00DE5468"/>
    <w:rsid w:val="00DE662D"/>
    <w:rsid w:val="00DE6BC2"/>
    <w:rsid w:val="00DF0536"/>
    <w:rsid w:val="00DF061B"/>
    <w:rsid w:val="00DF141E"/>
    <w:rsid w:val="00DF1712"/>
    <w:rsid w:val="00DF194B"/>
    <w:rsid w:val="00DF26CB"/>
    <w:rsid w:val="00DF2A35"/>
    <w:rsid w:val="00DF2FB9"/>
    <w:rsid w:val="00DF4FBC"/>
    <w:rsid w:val="00DF5F03"/>
    <w:rsid w:val="00DF63AD"/>
    <w:rsid w:val="00DF6986"/>
    <w:rsid w:val="00DF762C"/>
    <w:rsid w:val="00E04363"/>
    <w:rsid w:val="00E04A2D"/>
    <w:rsid w:val="00E0566A"/>
    <w:rsid w:val="00E05F74"/>
    <w:rsid w:val="00E0629B"/>
    <w:rsid w:val="00E06D34"/>
    <w:rsid w:val="00E079F6"/>
    <w:rsid w:val="00E111E6"/>
    <w:rsid w:val="00E1169F"/>
    <w:rsid w:val="00E1257C"/>
    <w:rsid w:val="00E14349"/>
    <w:rsid w:val="00E14916"/>
    <w:rsid w:val="00E149A0"/>
    <w:rsid w:val="00E15176"/>
    <w:rsid w:val="00E16525"/>
    <w:rsid w:val="00E20278"/>
    <w:rsid w:val="00E212BD"/>
    <w:rsid w:val="00E2183B"/>
    <w:rsid w:val="00E21EF1"/>
    <w:rsid w:val="00E24673"/>
    <w:rsid w:val="00E24CD6"/>
    <w:rsid w:val="00E25072"/>
    <w:rsid w:val="00E255F1"/>
    <w:rsid w:val="00E25B69"/>
    <w:rsid w:val="00E26FAB"/>
    <w:rsid w:val="00E27102"/>
    <w:rsid w:val="00E3057C"/>
    <w:rsid w:val="00E3224B"/>
    <w:rsid w:val="00E33148"/>
    <w:rsid w:val="00E3435C"/>
    <w:rsid w:val="00E348CB"/>
    <w:rsid w:val="00E35278"/>
    <w:rsid w:val="00E35BFA"/>
    <w:rsid w:val="00E35E93"/>
    <w:rsid w:val="00E37516"/>
    <w:rsid w:val="00E41C7D"/>
    <w:rsid w:val="00E429DD"/>
    <w:rsid w:val="00E44408"/>
    <w:rsid w:val="00E47802"/>
    <w:rsid w:val="00E47F2E"/>
    <w:rsid w:val="00E508E4"/>
    <w:rsid w:val="00E514E4"/>
    <w:rsid w:val="00E5156F"/>
    <w:rsid w:val="00E524C9"/>
    <w:rsid w:val="00E52EED"/>
    <w:rsid w:val="00E53022"/>
    <w:rsid w:val="00E5383B"/>
    <w:rsid w:val="00E538CF"/>
    <w:rsid w:val="00E543C1"/>
    <w:rsid w:val="00E54FE9"/>
    <w:rsid w:val="00E5550B"/>
    <w:rsid w:val="00E56675"/>
    <w:rsid w:val="00E56729"/>
    <w:rsid w:val="00E5707E"/>
    <w:rsid w:val="00E57C50"/>
    <w:rsid w:val="00E57E42"/>
    <w:rsid w:val="00E606F2"/>
    <w:rsid w:val="00E60753"/>
    <w:rsid w:val="00E60CBC"/>
    <w:rsid w:val="00E62CCD"/>
    <w:rsid w:val="00E6418B"/>
    <w:rsid w:val="00E64810"/>
    <w:rsid w:val="00E65FA1"/>
    <w:rsid w:val="00E67724"/>
    <w:rsid w:val="00E70ACE"/>
    <w:rsid w:val="00E7115D"/>
    <w:rsid w:val="00E712EF"/>
    <w:rsid w:val="00E7135E"/>
    <w:rsid w:val="00E730AA"/>
    <w:rsid w:val="00E73AE7"/>
    <w:rsid w:val="00E73F8E"/>
    <w:rsid w:val="00E746AC"/>
    <w:rsid w:val="00E76264"/>
    <w:rsid w:val="00E762F2"/>
    <w:rsid w:val="00E772B7"/>
    <w:rsid w:val="00E77901"/>
    <w:rsid w:val="00E80DAF"/>
    <w:rsid w:val="00E8165F"/>
    <w:rsid w:val="00E81B1F"/>
    <w:rsid w:val="00E82A1D"/>
    <w:rsid w:val="00E836CE"/>
    <w:rsid w:val="00E8504C"/>
    <w:rsid w:val="00E8522F"/>
    <w:rsid w:val="00E86843"/>
    <w:rsid w:val="00E87327"/>
    <w:rsid w:val="00E91283"/>
    <w:rsid w:val="00E93AD9"/>
    <w:rsid w:val="00E93E64"/>
    <w:rsid w:val="00E94975"/>
    <w:rsid w:val="00E94A2E"/>
    <w:rsid w:val="00E950E8"/>
    <w:rsid w:val="00E95B16"/>
    <w:rsid w:val="00E9620E"/>
    <w:rsid w:val="00E96B9F"/>
    <w:rsid w:val="00EA05AA"/>
    <w:rsid w:val="00EA0661"/>
    <w:rsid w:val="00EA2C32"/>
    <w:rsid w:val="00EA4681"/>
    <w:rsid w:val="00EA597C"/>
    <w:rsid w:val="00EA69CB"/>
    <w:rsid w:val="00EB062D"/>
    <w:rsid w:val="00EB1265"/>
    <w:rsid w:val="00EB32EE"/>
    <w:rsid w:val="00EB3D54"/>
    <w:rsid w:val="00EB3EE0"/>
    <w:rsid w:val="00EB6C7F"/>
    <w:rsid w:val="00EB789F"/>
    <w:rsid w:val="00EC0AD6"/>
    <w:rsid w:val="00EC0AFC"/>
    <w:rsid w:val="00EC3485"/>
    <w:rsid w:val="00EC37C5"/>
    <w:rsid w:val="00EC647E"/>
    <w:rsid w:val="00EC660B"/>
    <w:rsid w:val="00EC755E"/>
    <w:rsid w:val="00EC7588"/>
    <w:rsid w:val="00EC7CFA"/>
    <w:rsid w:val="00EC7D24"/>
    <w:rsid w:val="00ED4048"/>
    <w:rsid w:val="00ED546E"/>
    <w:rsid w:val="00ED56C7"/>
    <w:rsid w:val="00ED68F2"/>
    <w:rsid w:val="00ED7ABC"/>
    <w:rsid w:val="00EE0C2E"/>
    <w:rsid w:val="00EE1D2D"/>
    <w:rsid w:val="00EE1E7A"/>
    <w:rsid w:val="00EE29C9"/>
    <w:rsid w:val="00EE371C"/>
    <w:rsid w:val="00EE4DC4"/>
    <w:rsid w:val="00EE7A68"/>
    <w:rsid w:val="00EE7C40"/>
    <w:rsid w:val="00EE7F50"/>
    <w:rsid w:val="00EF04B0"/>
    <w:rsid w:val="00EF0791"/>
    <w:rsid w:val="00EF15FB"/>
    <w:rsid w:val="00EF2CB7"/>
    <w:rsid w:val="00EF323F"/>
    <w:rsid w:val="00EF374A"/>
    <w:rsid w:val="00EF4645"/>
    <w:rsid w:val="00EF4A59"/>
    <w:rsid w:val="00EF56A2"/>
    <w:rsid w:val="00EF6397"/>
    <w:rsid w:val="00EF7EBE"/>
    <w:rsid w:val="00F00011"/>
    <w:rsid w:val="00F00196"/>
    <w:rsid w:val="00F02736"/>
    <w:rsid w:val="00F032C3"/>
    <w:rsid w:val="00F03523"/>
    <w:rsid w:val="00F04A95"/>
    <w:rsid w:val="00F0512D"/>
    <w:rsid w:val="00F05C42"/>
    <w:rsid w:val="00F05F52"/>
    <w:rsid w:val="00F06694"/>
    <w:rsid w:val="00F06CEF"/>
    <w:rsid w:val="00F10065"/>
    <w:rsid w:val="00F104D9"/>
    <w:rsid w:val="00F10526"/>
    <w:rsid w:val="00F10FD2"/>
    <w:rsid w:val="00F11178"/>
    <w:rsid w:val="00F1189D"/>
    <w:rsid w:val="00F11B73"/>
    <w:rsid w:val="00F12830"/>
    <w:rsid w:val="00F128BA"/>
    <w:rsid w:val="00F128FC"/>
    <w:rsid w:val="00F1431E"/>
    <w:rsid w:val="00F15B98"/>
    <w:rsid w:val="00F15BAF"/>
    <w:rsid w:val="00F1772F"/>
    <w:rsid w:val="00F17ADD"/>
    <w:rsid w:val="00F20230"/>
    <w:rsid w:val="00F216FA"/>
    <w:rsid w:val="00F21EB3"/>
    <w:rsid w:val="00F21EDD"/>
    <w:rsid w:val="00F24226"/>
    <w:rsid w:val="00F2562A"/>
    <w:rsid w:val="00F2690E"/>
    <w:rsid w:val="00F270E5"/>
    <w:rsid w:val="00F30973"/>
    <w:rsid w:val="00F30D92"/>
    <w:rsid w:val="00F31267"/>
    <w:rsid w:val="00F31A5E"/>
    <w:rsid w:val="00F32566"/>
    <w:rsid w:val="00F328AD"/>
    <w:rsid w:val="00F32DC5"/>
    <w:rsid w:val="00F34BCD"/>
    <w:rsid w:val="00F350B8"/>
    <w:rsid w:val="00F35705"/>
    <w:rsid w:val="00F357C5"/>
    <w:rsid w:val="00F367AD"/>
    <w:rsid w:val="00F36AA2"/>
    <w:rsid w:val="00F37D35"/>
    <w:rsid w:val="00F41E20"/>
    <w:rsid w:val="00F43D38"/>
    <w:rsid w:val="00F447F9"/>
    <w:rsid w:val="00F44FA5"/>
    <w:rsid w:val="00F44FE6"/>
    <w:rsid w:val="00F502D6"/>
    <w:rsid w:val="00F50BC2"/>
    <w:rsid w:val="00F529AA"/>
    <w:rsid w:val="00F530B1"/>
    <w:rsid w:val="00F56BFE"/>
    <w:rsid w:val="00F60355"/>
    <w:rsid w:val="00F60B29"/>
    <w:rsid w:val="00F63214"/>
    <w:rsid w:val="00F63FB8"/>
    <w:rsid w:val="00F64508"/>
    <w:rsid w:val="00F64B67"/>
    <w:rsid w:val="00F64FFD"/>
    <w:rsid w:val="00F6528F"/>
    <w:rsid w:val="00F664D6"/>
    <w:rsid w:val="00F708CF"/>
    <w:rsid w:val="00F70E73"/>
    <w:rsid w:val="00F71B28"/>
    <w:rsid w:val="00F72484"/>
    <w:rsid w:val="00F727A0"/>
    <w:rsid w:val="00F73827"/>
    <w:rsid w:val="00F73FBE"/>
    <w:rsid w:val="00F74FCF"/>
    <w:rsid w:val="00F7522A"/>
    <w:rsid w:val="00F762A5"/>
    <w:rsid w:val="00F772EF"/>
    <w:rsid w:val="00F81806"/>
    <w:rsid w:val="00F84230"/>
    <w:rsid w:val="00F85038"/>
    <w:rsid w:val="00F85BF0"/>
    <w:rsid w:val="00F86944"/>
    <w:rsid w:val="00F901EC"/>
    <w:rsid w:val="00F904C6"/>
    <w:rsid w:val="00F90DBE"/>
    <w:rsid w:val="00F939AA"/>
    <w:rsid w:val="00F95976"/>
    <w:rsid w:val="00F96228"/>
    <w:rsid w:val="00F96EE8"/>
    <w:rsid w:val="00F97457"/>
    <w:rsid w:val="00FA02A8"/>
    <w:rsid w:val="00FA0E83"/>
    <w:rsid w:val="00FA16B5"/>
    <w:rsid w:val="00FA1C86"/>
    <w:rsid w:val="00FA24B9"/>
    <w:rsid w:val="00FA3172"/>
    <w:rsid w:val="00FA4346"/>
    <w:rsid w:val="00FA4610"/>
    <w:rsid w:val="00FA4FAC"/>
    <w:rsid w:val="00FA63E8"/>
    <w:rsid w:val="00FA6435"/>
    <w:rsid w:val="00FA69E3"/>
    <w:rsid w:val="00FA753A"/>
    <w:rsid w:val="00FB7ED2"/>
    <w:rsid w:val="00FC1188"/>
    <w:rsid w:val="00FC26FD"/>
    <w:rsid w:val="00FC358C"/>
    <w:rsid w:val="00FC39EE"/>
    <w:rsid w:val="00FC4103"/>
    <w:rsid w:val="00FC69F4"/>
    <w:rsid w:val="00FC7794"/>
    <w:rsid w:val="00FD06A1"/>
    <w:rsid w:val="00FD09C6"/>
    <w:rsid w:val="00FD2052"/>
    <w:rsid w:val="00FD23DD"/>
    <w:rsid w:val="00FD2947"/>
    <w:rsid w:val="00FD429E"/>
    <w:rsid w:val="00FD4F7E"/>
    <w:rsid w:val="00FD7105"/>
    <w:rsid w:val="00FE02B8"/>
    <w:rsid w:val="00FE0722"/>
    <w:rsid w:val="00FE1032"/>
    <w:rsid w:val="00FE2381"/>
    <w:rsid w:val="00FE3121"/>
    <w:rsid w:val="00FE464B"/>
    <w:rsid w:val="00FE5883"/>
    <w:rsid w:val="00FE7F52"/>
    <w:rsid w:val="00FF1B92"/>
    <w:rsid w:val="00FF3A15"/>
    <w:rsid w:val="00FF52D0"/>
    <w:rsid w:val="00FF5E73"/>
    <w:rsid w:val="00FF610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semiHidden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93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argotec colors">
      <a:dk1>
        <a:srgbClr val="000000"/>
      </a:dk1>
      <a:lt1>
        <a:sysClr val="window" lastClr="FFFFFF"/>
      </a:lt1>
      <a:dk2>
        <a:srgbClr val="D52B1E"/>
      </a:dk2>
      <a:lt2>
        <a:srgbClr val="EEECE1"/>
      </a:lt2>
      <a:accent1>
        <a:srgbClr val="D52B1E"/>
      </a:accent1>
      <a:accent2>
        <a:srgbClr val="A8B400"/>
      </a:accent2>
      <a:accent3>
        <a:srgbClr val="3CB6CE"/>
      </a:accent3>
      <a:accent4>
        <a:srgbClr val="ECC200"/>
      </a:accent4>
      <a:accent5>
        <a:srgbClr val="E1A02F"/>
      </a:accent5>
      <a:accent6>
        <a:srgbClr val="878E92"/>
      </a:accent6>
      <a:hlink>
        <a:srgbClr val="0000FF"/>
      </a:hlink>
      <a:folHlink>
        <a:srgbClr val="800080"/>
      </a:folHlink>
    </a:clrScheme>
    <a:fontScheme name="Cargotec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374278539AD489593CF744E8073C1" ma:contentTypeVersion="2" ma:contentTypeDescription="Create a new document." ma:contentTypeScope="" ma:versionID="3df368a0d999a022149adc92e283d231">
  <xsd:schema xmlns:xsd="http://www.w3.org/2001/XMLSchema" xmlns:xs="http://www.w3.org/2001/XMLSchema" xmlns:p="http://schemas.microsoft.com/office/2006/metadata/properties" xmlns:ns2="6d2a7d8e-8aef-44c8-b72e-63fb75315ef1" targetNamespace="http://schemas.microsoft.com/office/2006/metadata/properties" ma:root="true" ma:fieldsID="9a8439f3bd929e4c46def717006f8258" ns2:_="">
    <xsd:import namespace="6d2a7d8e-8aef-44c8-b72e-63fb75315ef1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7d8e-8aef-44c8-b72e-63fb75315ef1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default="Department" ma:format="Dropdown" ma:internalName="Meeting_x0020_type">
      <xsd:simpleType>
        <xsd:restriction base="dms:Choice">
          <xsd:enumeration value="Department"/>
          <xsd:enumeration value="Customer"/>
          <xsd:enumeration value="Technical forum"/>
          <xsd:enumeration value="Other"/>
        </xsd:restriction>
      </xsd:simpleType>
    </xsd:element>
    <xsd:element name="Year" ma:index="9" ma:displayName="Year" ma:default="2015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2a7d8e-8aef-44c8-b72e-63fb75315ef1">2015</Year>
    <Meeting_x0020_type xmlns="6d2a7d8e-8aef-44c8-b72e-63fb75315ef1">Department</Meeting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4FC0-FFD5-4F0D-BADB-A01A7B57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a7d8e-8aef-44c8-b72e-63fb7531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3A8CC-D0B6-4037-A8DC-26AC554E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85D8-9052-4AA7-A964-82DEB6AFCE33}">
  <ds:schemaRefs>
    <ds:schemaRef ds:uri="http://schemas.microsoft.com/office/2006/metadata/properties"/>
    <ds:schemaRef ds:uri="http://schemas.microsoft.com/office/infopath/2007/PartnerControls"/>
    <ds:schemaRef ds:uri="6d2a7d8e-8aef-44c8-b72e-63fb75315ef1"/>
  </ds:schemaRefs>
</ds:datastoreItem>
</file>

<file path=customXml/itemProps4.xml><?xml version="1.0" encoding="utf-8"?>
<ds:datastoreItem xmlns:ds="http://schemas.openxmlformats.org/officeDocument/2006/customXml" ds:itemID="{4191A111-FF4E-4014-8ECA-3C379EEE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Cargotec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Administrator</dc:creator>
  <cp:lastModifiedBy>Lennart Magnussen</cp:lastModifiedBy>
  <cp:revision>3</cp:revision>
  <cp:lastPrinted>2017-09-08T07:13:00Z</cp:lastPrinted>
  <dcterms:created xsi:type="dcterms:W3CDTF">2017-11-13T14:10:00Z</dcterms:created>
  <dcterms:modified xsi:type="dcterms:W3CDTF">2017-11-13T14:40:00Z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0x0101009B2374278539AD489593CF744E8073C1</vt:lpwstr>
  </property>
</Properties>
</file>